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4D0F70">
        <w:rPr>
          <w:b/>
          <w:sz w:val="28"/>
          <w:szCs w:val="28"/>
          <w:lang w:val="en-US"/>
        </w:rPr>
        <w:t>X</w:t>
      </w:r>
      <w:r w:rsidR="00B23DDB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сессия </w:t>
      </w:r>
      <w:r>
        <w:rPr>
          <w:rFonts w:cs="Courier New"/>
          <w:b/>
          <w:sz w:val="28"/>
          <w:szCs w:val="28"/>
        </w:rPr>
        <w:t>I</w:t>
      </w:r>
      <w:r w:rsidR="004D0F70">
        <w:rPr>
          <w:rFonts w:cs="Courier New"/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3854C2">
        <w:rPr>
          <w:b/>
          <w:sz w:val="28"/>
          <w:szCs w:val="28"/>
        </w:rPr>
        <w:t>2</w:t>
      </w:r>
      <w:r w:rsidR="007D6A54">
        <w:rPr>
          <w:b/>
          <w:sz w:val="28"/>
          <w:szCs w:val="28"/>
        </w:rPr>
        <w:t>6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rPr>
          <w:b/>
        </w:rPr>
      </w:pPr>
      <w:r>
        <w:rPr>
          <w:b/>
        </w:rPr>
        <w:t xml:space="preserve">от </w:t>
      </w:r>
      <w:r w:rsidR="004D0F70">
        <w:rPr>
          <w:b/>
        </w:rPr>
        <w:t>1</w:t>
      </w:r>
      <w:r w:rsidR="00B23DDB">
        <w:rPr>
          <w:b/>
        </w:rPr>
        <w:t>1 ноября</w:t>
      </w:r>
      <w:r w:rsidR="004D0F70">
        <w:rPr>
          <w:b/>
        </w:rPr>
        <w:t xml:space="preserve"> 2021</w:t>
      </w:r>
      <w:r>
        <w:rPr>
          <w:b/>
        </w:rPr>
        <w:t xml:space="preserve"> года</w:t>
      </w:r>
    </w:p>
    <w:p w:rsidR="008A6FFB" w:rsidRDefault="008A6FFB" w:rsidP="008A6FFB">
      <w:pPr>
        <w:rPr>
          <w:b/>
        </w:rPr>
      </w:pPr>
      <w:r>
        <w:rPr>
          <w:b/>
        </w:rPr>
        <w:t>п.Эссойла</w:t>
      </w:r>
    </w:p>
    <w:p w:rsidR="008A6FFB" w:rsidRDefault="008A6FFB" w:rsidP="008A6FFB">
      <w:pPr>
        <w:rPr>
          <w:b/>
        </w:rPr>
      </w:pPr>
    </w:p>
    <w:p w:rsidR="00C32BCE" w:rsidRDefault="008A6FFB" w:rsidP="008A6FFB">
      <w:pPr>
        <w:rPr>
          <w:b/>
        </w:rPr>
      </w:pPr>
      <w:r>
        <w:rPr>
          <w:b/>
        </w:rPr>
        <w:t xml:space="preserve">Об утверждении перечня имущества, </w:t>
      </w:r>
    </w:p>
    <w:p w:rsidR="00C32BCE" w:rsidRDefault="00C32BCE" w:rsidP="008A6FFB">
      <w:pPr>
        <w:rPr>
          <w:b/>
        </w:rPr>
      </w:pPr>
      <w:r>
        <w:rPr>
          <w:b/>
        </w:rPr>
        <w:t>подлежащего передаче</w:t>
      </w:r>
      <w:r w:rsidR="008A6FFB">
        <w:rPr>
          <w:b/>
        </w:rPr>
        <w:t xml:space="preserve"> в </w:t>
      </w:r>
      <w:proofErr w:type="gramStart"/>
      <w:r>
        <w:rPr>
          <w:b/>
        </w:rPr>
        <w:t>муниципальную</w:t>
      </w:r>
      <w:proofErr w:type="gramEnd"/>
    </w:p>
    <w:p w:rsidR="008A6FFB" w:rsidRDefault="008A6FFB" w:rsidP="008A6FFB">
      <w:pPr>
        <w:rPr>
          <w:b/>
        </w:rPr>
      </w:pPr>
      <w:r>
        <w:rPr>
          <w:b/>
        </w:rPr>
        <w:t>собственность</w:t>
      </w:r>
      <w:r w:rsidR="00C32BCE">
        <w:rPr>
          <w:b/>
        </w:rPr>
        <w:t xml:space="preserve"> </w:t>
      </w:r>
      <w:r>
        <w:rPr>
          <w:b/>
        </w:rPr>
        <w:t>Эссойльского сельского поселения</w:t>
      </w:r>
    </w:p>
    <w:p w:rsidR="008A6FFB" w:rsidRDefault="008A6FFB" w:rsidP="008A6FFB">
      <w:pPr>
        <w:rPr>
          <w:b/>
        </w:rPr>
      </w:pPr>
    </w:p>
    <w:p w:rsidR="008A6FFB" w:rsidRPr="008A6FFB" w:rsidRDefault="008A6FFB" w:rsidP="008A6FFB">
      <w:pPr>
        <w:jc w:val="both"/>
      </w:pPr>
      <w:r>
        <w:tab/>
      </w:r>
      <w:proofErr w:type="gramStart"/>
      <w:r w:rsidRPr="006C275F">
        <w:rPr>
          <w:shd w:val="clear" w:color="auto" w:fill="FFFFFF"/>
        </w:rPr>
        <w:t>В соответствии с Федеральным законом от 06 октября 2003 г. N 131-ФЗ «Об общих принципах организации местного самоуправления в Российской Федерации»</w:t>
      </w:r>
      <w:r w:rsidR="004D0F70">
        <w:rPr>
          <w:shd w:val="clear" w:color="auto" w:fill="FFFFFF"/>
        </w:rPr>
        <w:t xml:space="preserve">, </w:t>
      </w:r>
      <w:r w:rsidR="00F81AAC" w:rsidRPr="00F81AAC">
        <w:rPr>
          <w:shd w:val="clear" w:color="auto" w:fill="FFFFFF"/>
        </w:rPr>
        <w:t>Закон</w:t>
      </w:r>
      <w:r w:rsidR="00F81AAC">
        <w:rPr>
          <w:shd w:val="clear" w:color="auto" w:fill="FFFFFF"/>
        </w:rPr>
        <w:t>ом</w:t>
      </w:r>
      <w:r w:rsidR="00F81AAC" w:rsidRPr="00F81AAC">
        <w:rPr>
          <w:shd w:val="clear" w:color="auto" w:fill="FFFFFF"/>
        </w:rPr>
        <w:t xml:space="preserve"> Республики Карелия от 03.07.2008 N 1212-ЗРК "О реализации части 11.1 статьи 154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proofErr w:type="gramEnd"/>
      <w:r w:rsidR="00F81AAC" w:rsidRPr="00F81AAC">
        <w:rPr>
          <w:shd w:val="clear" w:color="auto" w:fill="FFFFFF"/>
        </w:rPr>
        <w:t xml:space="preserve">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</w:t>
      </w:r>
      <w:r w:rsidRPr="008A6FFB">
        <w:t>Совет Эссойльского сельского поселения I</w:t>
      </w:r>
      <w:r w:rsidR="00F81AAC">
        <w:rPr>
          <w:lang w:val="en-US"/>
        </w:rPr>
        <w:t>V</w:t>
      </w:r>
      <w:r w:rsidRPr="008A6FFB">
        <w:t xml:space="preserve"> созыва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center"/>
        <w:rPr>
          <w:b/>
        </w:rPr>
      </w:pPr>
      <w:r>
        <w:rPr>
          <w:b/>
        </w:rPr>
        <w:t>РЕШИЛ:</w:t>
      </w: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ind w:firstLine="708"/>
        <w:jc w:val="both"/>
      </w:pPr>
      <w:r>
        <w:t xml:space="preserve">1. Утвердить перечень имущества, </w:t>
      </w:r>
      <w:r w:rsidR="00F81AAC">
        <w:t xml:space="preserve">подлежащего передаче в муниципальную собственность Эссойльского сельского поселения из </w:t>
      </w:r>
      <w:r>
        <w:t>муниципальной собственности Пряжинского национального муниципального района (прилагается).</w:t>
      </w:r>
    </w:p>
    <w:p w:rsidR="00F81AAC" w:rsidRDefault="00F81AAC" w:rsidP="008A6FFB">
      <w:pPr>
        <w:ind w:firstLine="708"/>
        <w:jc w:val="both"/>
      </w:pPr>
      <w:r>
        <w:t>2. Направить настоящее решение в Министерство имущественных и земельных отношений Республики Карелия.</w:t>
      </w:r>
    </w:p>
    <w:p w:rsidR="00F81AAC" w:rsidRDefault="00F81AAC" w:rsidP="008A6FFB">
      <w:pPr>
        <w:ind w:firstLine="708"/>
        <w:jc w:val="both"/>
      </w:pPr>
      <w:r>
        <w:t>3. Обнародовать настоящее решение.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  <w:r>
        <w:t xml:space="preserve">Председатель Совета </w:t>
      </w:r>
    </w:p>
    <w:p w:rsidR="00F81AAC" w:rsidRDefault="008A6FFB" w:rsidP="00F81AAC">
      <w:pPr>
        <w:jc w:val="both"/>
      </w:pPr>
      <w:r>
        <w:t xml:space="preserve">Эссойльского сельского поселения                                       </w:t>
      </w:r>
      <w:r w:rsidR="00F81AAC">
        <w:t>А.Н.Игнатькова</w:t>
      </w:r>
      <w:r w:rsidR="00F81AAC" w:rsidRPr="00F81AAC">
        <w:t xml:space="preserve"> </w:t>
      </w:r>
    </w:p>
    <w:p w:rsidR="00F81AAC" w:rsidRDefault="00F81AAC" w:rsidP="00F81AAC">
      <w:pPr>
        <w:jc w:val="both"/>
      </w:pPr>
    </w:p>
    <w:p w:rsidR="00F81AAC" w:rsidRDefault="00F81AAC" w:rsidP="00F81AAC">
      <w:pPr>
        <w:jc w:val="both"/>
      </w:pPr>
      <w:r>
        <w:t>Глава Эссойльского</w:t>
      </w:r>
    </w:p>
    <w:p w:rsidR="00F81AAC" w:rsidRDefault="00F81AAC" w:rsidP="00F81AAC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  А.И.Ореханов</w:t>
      </w:r>
    </w:p>
    <w:p w:rsidR="00F81AAC" w:rsidRDefault="00F81AAC" w:rsidP="00F81AAC">
      <w:pPr>
        <w:jc w:val="both"/>
      </w:pPr>
      <w:r>
        <w:t>Разослать: дело-1, Минимущества-2.</w:t>
      </w:r>
    </w:p>
    <w:p w:rsidR="008A6FFB" w:rsidRDefault="008A6FFB" w:rsidP="00F81AAC">
      <w:pPr>
        <w:jc w:val="both"/>
      </w:pPr>
      <w:r>
        <w:t xml:space="preserve">                                                       </w:t>
      </w:r>
    </w:p>
    <w:p w:rsidR="00F81AAC" w:rsidRDefault="00F81AAC" w:rsidP="008A6FFB">
      <w:pPr>
        <w:sectPr w:rsidR="00F81AAC" w:rsidSect="00CF1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AAC" w:rsidRDefault="00F81AAC" w:rsidP="00F81AAC">
      <w:pPr>
        <w:jc w:val="right"/>
      </w:pPr>
      <w:r>
        <w:lastRenderedPageBreak/>
        <w:t xml:space="preserve">Приложение к решению </w:t>
      </w:r>
      <w:r>
        <w:rPr>
          <w:lang w:val="en-US"/>
        </w:rPr>
        <w:t>XXX</w:t>
      </w:r>
      <w:r w:rsidR="00B23DDB">
        <w:rPr>
          <w:lang w:val="en-US"/>
        </w:rPr>
        <w:t>IX</w:t>
      </w:r>
      <w:r w:rsidRPr="00F81AAC">
        <w:t xml:space="preserve"> </w:t>
      </w:r>
      <w:r>
        <w:t>сессии</w:t>
      </w:r>
    </w:p>
    <w:p w:rsidR="00F81AAC" w:rsidRDefault="00F81AAC" w:rsidP="00F81AAC">
      <w:pPr>
        <w:jc w:val="right"/>
      </w:pPr>
      <w:r>
        <w:t xml:space="preserve">Совета Эссойльского сельского поселения </w:t>
      </w:r>
    </w:p>
    <w:p w:rsidR="00C32BCE" w:rsidRDefault="00F81AAC" w:rsidP="00F81AAC">
      <w:pPr>
        <w:jc w:val="right"/>
      </w:pPr>
      <w:proofErr w:type="gramStart"/>
      <w:r>
        <w:rPr>
          <w:lang w:val="en-US"/>
        </w:rPr>
        <w:t>IV</w:t>
      </w:r>
      <w:r w:rsidRPr="00F81AAC">
        <w:t xml:space="preserve"> </w:t>
      </w:r>
      <w:r>
        <w:t>созыва №</w:t>
      </w:r>
      <w:r w:rsidR="003854C2">
        <w:t>2</w:t>
      </w:r>
      <w:r w:rsidR="007D6A54">
        <w:t>6</w:t>
      </w:r>
      <w:r>
        <w:t xml:space="preserve"> от </w:t>
      </w:r>
      <w:r w:rsidR="00B23DDB">
        <w:t>11.11</w:t>
      </w:r>
      <w:r>
        <w:t>.2021г.</w:t>
      </w:r>
      <w:proofErr w:type="gramEnd"/>
    </w:p>
    <w:p w:rsidR="00C32BCE" w:rsidRDefault="00C32BCE" w:rsidP="00F81AAC">
      <w:pPr>
        <w:jc w:val="right"/>
      </w:pPr>
    </w:p>
    <w:p w:rsidR="00C32BCE" w:rsidRDefault="00C32BCE" w:rsidP="00C32BCE">
      <w:pPr>
        <w:jc w:val="center"/>
        <w:rPr>
          <w:b/>
        </w:rPr>
      </w:pPr>
      <w:r>
        <w:rPr>
          <w:b/>
        </w:rPr>
        <w:t xml:space="preserve">Перечень имущества, подлежащего передаче в муниципальную </w:t>
      </w:r>
      <w:r w:rsidRPr="00C32BCE">
        <w:rPr>
          <w:b/>
        </w:rPr>
        <w:t xml:space="preserve">собственность Эссойльского сельского поселения </w:t>
      </w:r>
    </w:p>
    <w:p w:rsidR="00F81AAC" w:rsidRDefault="00C32BCE" w:rsidP="00C32BCE">
      <w:pPr>
        <w:jc w:val="center"/>
        <w:rPr>
          <w:b/>
        </w:rPr>
      </w:pPr>
      <w:r w:rsidRPr="00C32BCE">
        <w:rPr>
          <w:b/>
        </w:rPr>
        <w:t>из муниципальной собственности Пряжинского национального муниципального района</w:t>
      </w:r>
    </w:p>
    <w:p w:rsidR="00C32BCE" w:rsidRDefault="00C32BCE" w:rsidP="00C32BCE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40"/>
        <w:gridCol w:w="2120"/>
        <w:gridCol w:w="2551"/>
        <w:gridCol w:w="2694"/>
        <w:gridCol w:w="2551"/>
        <w:gridCol w:w="4330"/>
      </w:tblGrid>
      <w:tr w:rsidR="00C32BCE" w:rsidTr="007D6A54">
        <w:tc>
          <w:tcPr>
            <w:tcW w:w="540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0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1" w:type="dxa"/>
          </w:tcPr>
          <w:p w:rsid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организации,</w:t>
            </w:r>
          </w:p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694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330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32BCE" w:rsidTr="007D6A54">
        <w:tc>
          <w:tcPr>
            <w:tcW w:w="540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Пряжинского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национального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7254F4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551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Пряжинский район, пгт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ряжа, ул.Советская, д.61, ИНН 1021180042</w:t>
            </w:r>
          </w:p>
        </w:tc>
        <w:tc>
          <w:tcPr>
            <w:tcW w:w="2694" w:type="dxa"/>
          </w:tcPr>
          <w:p w:rsidR="00C32BCE" w:rsidRPr="00C32BCE" w:rsidRDefault="007D6A5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передвижной </w:t>
            </w:r>
            <w:proofErr w:type="gramStart"/>
            <w:r>
              <w:rPr>
                <w:sz w:val="24"/>
                <w:szCs w:val="24"/>
              </w:rPr>
              <w:t>многофункциональный культурный</w:t>
            </w:r>
            <w:proofErr w:type="gramEnd"/>
            <w:r>
              <w:rPr>
                <w:sz w:val="24"/>
                <w:szCs w:val="24"/>
              </w:rPr>
              <w:t xml:space="preserve"> центр Автоклуб – 1 шт.</w:t>
            </w:r>
          </w:p>
        </w:tc>
        <w:tc>
          <w:tcPr>
            <w:tcW w:w="2551" w:type="dxa"/>
          </w:tcPr>
          <w:p w:rsidR="007254F4" w:rsidRPr="00C32BCE" w:rsidRDefault="007D6A54" w:rsidP="00B23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Пряжинский район, пгт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ряжа, ул.Советская, д.61, ИНН 1021180042</w:t>
            </w:r>
          </w:p>
        </w:tc>
        <w:tc>
          <w:tcPr>
            <w:tcW w:w="4330" w:type="dxa"/>
          </w:tcPr>
          <w:p w:rsidR="007D6A54" w:rsidRPr="00407A88" w:rsidRDefault="007D6A54" w:rsidP="007D6A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A54">
              <w:rPr>
                <w:b/>
                <w:color w:val="000000" w:themeColor="text1"/>
                <w:sz w:val="24"/>
                <w:szCs w:val="24"/>
              </w:rPr>
              <w:t xml:space="preserve">Передвижной </w:t>
            </w:r>
            <w:proofErr w:type="gramStart"/>
            <w:r w:rsidRPr="007D6A54">
              <w:rPr>
                <w:b/>
                <w:color w:val="000000" w:themeColor="text1"/>
                <w:sz w:val="24"/>
                <w:szCs w:val="24"/>
              </w:rPr>
              <w:t>многофункциональный культурный</w:t>
            </w:r>
            <w:proofErr w:type="gramEnd"/>
            <w:r w:rsidRPr="007D6A54">
              <w:rPr>
                <w:b/>
                <w:color w:val="000000" w:themeColor="text1"/>
                <w:sz w:val="24"/>
                <w:szCs w:val="24"/>
              </w:rPr>
              <w:t xml:space="preserve"> центр Автоклуб:</w:t>
            </w:r>
            <w:r>
              <w:rPr>
                <w:color w:val="000000" w:themeColor="text1"/>
                <w:sz w:val="24"/>
                <w:szCs w:val="24"/>
              </w:rPr>
              <w:t xml:space="preserve"> Идентификационный номер 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XUB</w:t>
            </w:r>
            <w:r w:rsidRPr="00407A88">
              <w:rPr>
                <w:color w:val="000000" w:themeColor="text1"/>
                <w:sz w:val="24"/>
                <w:szCs w:val="24"/>
              </w:rPr>
              <w:t>27845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KL</w:t>
            </w:r>
            <w:r>
              <w:rPr>
                <w:color w:val="000000" w:themeColor="text1"/>
                <w:sz w:val="24"/>
                <w:szCs w:val="24"/>
              </w:rPr>
              <w:t xml:space="preserve">0000013. Специализированный, автоклуб; </w:t>
            </w:r>
            <w:r w:rsidRPr="00407A88">
              <w:rPr>
                <w:color w:val="000000" w:themeColor="text1"/>
                <w:sz w:val="24"/>
                <w:szCs w:val="24"/>
              </w:rPr>
              <w:t>Марка «Чайка-Сервис»;</w:t>
            </w:r>
            <w:r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407A88">
              <w:rPr>
                <w:color w:val="000000" w:themeColor="text1"/>
                <w:sz w:val="24"/>
                <w:szCs w:val="24"/>
              </w:rPr>
              <w:t>атегория</w:t>
            </w:r>
            <w:proofErr w:type="gramStart"/>
            <w:r w:rsidRPr="00407A88">
              <w:rPr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407A88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номер </w:t>
            </w:r>
            <w:r w:rsidRPr="00407A88">
              <w:rPr>
                <w:color w:val="000000" w:themeColor="text1"/>
                <w:sz w:val="24"/>
                <w:szCs w:val="24"/>
              </w:rPr>
              <w:t>двигателя 534450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407A88">
              <w:rPr>
                <w:color w:val="000000" w:themeColor="text1"/>
                <w:sz w:val="24"/>
                <w:szCs w:val="24"/>
              </w:rPr>
              <w:t>0104433;</w:t>
            </w:r>
            <w:r>
              <w:rPr>
                <w:color w:val="000000" w:themeColor="text1"/>
                <w:sz w:val="24"/>
                <w:szCs w:val="24"/>
              </w:rPr>
              <w:t xml:space="preserve"> номер </w:t>
            </w:r>
            <w:r w:rsidRPr="00407A88">
              <w:rPr>
                <w:color w:val="000000" w:themeColor="text1"/>
                <w:sz w:val="24"/>
                <w:szCs w:val="24"/>
              </w:rPr>
              <w:t xml:space="preserve">шасси (рамы) 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407A88">
              <w:rPr>
                <w:color w:val="000000" w:themeColor="text1"/>
                <w:sz w:val="24"/>
                <w:szCs w:val="24"/>
              </w:rPr>
              <w:t>96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407A88">
              <w:rPr>
                <w:color w:val="000000" w:themeColor="text1"/>
                <w:sz w:val="24"/>
                <w:szCs w:val="24"/>
              </w:rPr>
              <w:t>41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407A88">
              <w:rPr>
                <w:color w:val="000000" w:themeColor="text1"/>
                <w:sz w:val="24"/>
                <w:szCs w:val="24"/>
              </w:rPr>
              <w:t>33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>
              <w:rPr>
                <w:color w:val="000000" w:themeColor="text1"/>
                <w:sz w:val="24"/>
                <w:szCs w:val="24"/>
              </w:rPr>
              <w:t xml:space="preserve">1118629. Номер </w:t>
            </w:r>
            <w:r w:rsidRPr="00407A88">
              <w:rPr>
                <w:color w:val="000000" w:themeColor="text1"/>
                <w:sz w:val="24"/>
                <w:szCs w:val="24"/>
              </w:rPr>
              <w:t>кузова (кабины, прицепа)</w:t>
            </w:r>
          </w:p>
          <w:p w:rsidR="00C32BCE" w:rsidRDefault="007D6A54" w:rsidP="007D6A5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407A88">
              <w:rPr>
                <w:color w:val="000000" w:themeColor="text1"/>
                <w:sz w:val="24"/>
                <w:szCs w:val="24"/>
              </w:rPr>
              <w:t>41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RB</w:t>
            </w:r>
            <w:r w:rsidRPr="00407A88">
              <w:rPr>
                <w:color w:val="000000" w:themeColor="text1"/>
                <w:sz w:val="24"/>
                <w:szCs w:val="24"/>
              </w:rPr>
              <w:t>3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407A88">
              <w:rPr>
                <w:color w:val="000000" w:themeColor="text1"/>
                <w:sz w:val="24"/>
                <w:szCs w:val="24"/>
              </w:rPr>
              <w:t xml:space="preserve">0035845; </w:t>
            </w:r>
            <w:r>
              <w:rPr>
                <w:color w:val="000000" w:themeColor="text1"/>
                <w:sz w:val="24"/>
                <w:szCs w:val="24"/>
              </w:rPr>
              <w:t xml:space="preserve">Цвет кузова - </w:t>
            </w:r>
            <w:r w:rsidRPr="00407A88">
              <w:rPr>
                <w:color w:val="000000" w:themeColor="text1"/>
                <w:sz w:val="24"/>
                <w:szCs w:val="24"/>
              </w:rPr>
              <w:t xml:space="preserve">белый;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407A88">
              <w:rPr>
                <w:color w:val="000000" w:themeColor="text1"/>
                <w:sz w:val="24"/>
                <w:szCs w:val="24"/>
              </w:rPr>
              <w:t>од изготовления 2020;</w:t>
            </w:r>
            <w:r>
              <w:rPr>
                <w:color w:val="000000" w:themeColor="text1"/>
                <w:sz w:val="24"/>
                <w:szCs w:val="24"/>
              </w:rPr>
              <w:t xml:space="preserve"> двигатель внутреннего сгорания: ЯМЗ, 53445, четырехкратный, с воспламенением от сжатия; Технически допустимая максимальная масса (кг) 8700; </w:t>
            </w:r>
            <w:r w:rsidRPr="00407A88">
              <w:rPr>
                <w:color w:val="000000" w:themeColor="text1"/>
                <w:sz w:val="24"/>
                <w:szCs w:val="24"/>
              </w:rPr>
              <w:t>Экологический класс пятый;</w:t>
            </w:r>
            <w:r>
              <w:rPr>
                <w:color w:val="000000" w:themeColor="text1"/>
                <w:sz w:val="24"/>
                <w:szCs w:val="24"/>
              </w:rPr>
              <w:t xml:space="preserve"> Вид топлива – дизельное топливо.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Трансмиссия: механическая. Номер, дата выдачи ЭПТС: ЭП 164301012357955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ООО «Чайка-НН» от 07.10.2020. </w:t>
            </w:r>
            <w:r w:rsidRPr="007D6A54">
              <w:rPr>
                <w:b/>
                <w:color w:val="000000" w:themeColor="text1"/>
                <w:sz w:val="24"/>
                <w:szCs w:val="24"/>
              </w:rPr>
              <w:t xml:space="preserve">Комплект светового, звукового и </w:t>
            </w:r>
            <w:r w:rsidRPr="007D6A54">
              <w:rPr>
                <w:b/>
                <w:color w:val="000000" w:themeColor="text1"/>
                <w:sz w:val="24"/>
                <w:szCs w:val="24"/>
              </w:rPr>
              <w:lastRenderedPageBreak/>
              <w:t>видеооборудования:</w:t>
            </w:r>
            <w:r>
              <w:rPr>
                <w:color w:val="000000" w:themeColor="text1"/>
                <w:sz w:val="24"/>
                <w:szCs w:val="24"/>
              </w:rPr>
              <w:t xml:space="preserve"> Сателлиты – 2 шт., стойка для сателлитов – 2 шт., сабвуфер – 2 шт., усилитель – 1 шт., спикер процессор (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Ultradrive</w:t>
            </w:r>
            <w:proofErr w:type="spellEnd"/>
            <w:r w:rsidRPr="00C46AC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Pro</w:t>
            </w:r>
            <w:r>
              <w:rPr>
                <w:color w:val="000000" w:themeColor="text1"/>
                <w:sz w:val="24"/>
                <w:szCs w:val="24"/>
              </w:rPr>
              <w:t>) – 1 шт., матричный коммутатор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Matrix</w:t>
            </w:r>
            <w:r>
              <w:rPr>
                <w:color w:val="000000" w:themeColor="text1"/>
                <w:sz w:val="24"/>
                <w:szCs w:val="24"/>
              </w:rPr>
              <w:t xml:space="preserve">) – 1 шт., микшер цифровой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Yamaha</w:t>
            </w:r>
            <w:r w:rsidRPr="00C46AC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– 1 шт., де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–э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мбидер </w:t>
            </w:r>
            <w:r w:rsidRPr="00C46ACD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CLUX</w:t>
            </w:r>
            <w:r w:rsidRPr="00267279">
              <w:rPr>
                <w:color w:val="000000" w:themeColor="text1"/>
                <w:sz w:val="24"/>
                <w:szCs w:val="24"/>
              </w:rPr>
              <w:t xml:space="preserve">-11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CD</w:t>
            </w:r>
            <w:r w:rsidRPr="00267279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– 1 шт., радиомикрофон – 4 шт., светодиодный прожектор – 4 шт., микрофон – 2 шт.,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DMX</w:t>
            </w:r>
            <w:r>
              <w:rPr>
                <w:color w:val="000000" w:themeColor="text1"/>
                <w:sz w:val="24"/>
                <w:szCs w:val="24"/>
              </w:rPr>
              <w:t xml:space="preserve"> контролер </w:t>
            </w:r>
            <w:r w:rsidRPr="00267279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Easy</w:t>
            </w:r>
            <w:r w:rsidRPr="0026727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control</w:t>
            </w:r>
            <w:r>
              <w:rPr>
                <w:color w:val="000000" w:themeColor="text1"/>
                <w:sz w:val="24"/>
                <w:szCs w:val="24"/>
              </w:rPr>
              <w:t xml:space="preserve">) – 1 шт., стойка микрофонная – 1 шт., ноутбук – 1 шт.,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DVD</w:t>
            </w:r>
            <w:r w:rsidRPr="00267279">
              <w:rPr>
                <w:color w:val="000000" w:themeColor="text1"/>
                <w:sz w:val="24"/>
                <w:szCs w:val="24"/>
              </w:rPr>
              <w:t>/</w:t>
            </w:r>
            <w:proofErr w:type="gramStart"/>
            <w:r>
              <w:rPr>
                <w:color w:val="000000" w:themeColor="text1"/>
                <w:sz w:val="24"/>
                <w:szCs w:val="24"/>
                <w:lang w:val="en-US"/>
              </w:rPr>
              <w:t>CD</w:t>
            </w:r>
            <w:r w:rsidRPr="0026727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Writer</w:t>
            </w:r>
            <w:r w:rsidRPr="00267279">
              <w:rPr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color w:val="000000" w:themeColor="text1"/>
                <w:sz w:val="24"/>
                <w:szCs w:val="24"/>
              </w:rPr>
              <w:t xml:space="preserve"> шт., коммутационное оборудование (комплект кабелей) – 1 шт., распределитель питания – 1 шт., стойка аппаратурная – 1 шт., проектор – 1 шт., проекционный экран – 1 шт., модем внешний – 1 шт., беспроводной маршрутизатор – 1 шт., стабилизатор напряжения – 1 шт., генератор – 1 шт., удлинитель силовой на катушке – 1 шт., скамейка – 2 шт., приставная лестница – 2 шт., юбка для сцены – 1 шт., страховочные вертикальные опоры – 2 шт.</w:t>
            </w:r>
            <w:proofErr w:type="gramEnd"/>
          </w:p>
          <w:p w:rsidR="007D6A54" w:rsidRPr="00C32BCE" w:rsidRDefault="007D6A54" w:rsidP="007D6A5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балансовая стоимость: 4 677 495,00 рублей</w:t>
            </w:r>
          </w:p>
        </w:tc>
      </w:tr>
    </w:tbl>
    <w:p w:rsidR="00C32BCE" w:rsidRPr="00C32BCE" w:rsidRDefault="00C32BCE" w:rsidP="00C32BCE">
      <w:pPr>
        <w:jc w:val="center"/>
        <w:rPr>
          <w:b/>
        </w:rPr>
      </w:pPr>
    </w:p>
    <w:p w:rsidR="00CF1D9B" w:rsidRDefault="00CF1D9B"/>
    <w:sectPr w:rsidR="00CF1D9B" w:rsidSect="00F81A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6FF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5E5B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4C2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5616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87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379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4EEF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0F70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5894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31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C59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4F4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D6A54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6FFB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136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5215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462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4EE9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C1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3DDB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368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BC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17A3D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EBD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E5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AAC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F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1AAC"/>
    <w:pPr>
      <w:ind w:left="720"/>
      <w:contextualSpacing/>
    </w:pPr>
  </w:style>
  <w:style w:type="table" w:styleId="a6">
    <w:name w:val="Table Grid"/>
    <w:basedOn w:val="a1"/>
    <w:uiPriority w:val="59"/>
    <w:rsid w:val="00C3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92BA-0A57-4F77-8B4D-65253B4A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2</cp:revision>
  <cp:lastPrinted>2021-11-17T11:55:00Z</cp:lastPrinted>
  <dcterms:created xsi:type="dcterms:W3CDTF">2021-11-18T06:50:00Z</dcterms:created>
  <dcterms:modified xsi:type="dcterms:W3CDTF">2021-11-18T06:50:00Z</dcterms:modified>
</cp:coreProperties>
</file>