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0EB22025" w14:textId="36C75A85" w:rsidR="00DA2842" w:rsidRPr="00B70F08" w:rsidRDefault="00532FF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0A6FB246" w:rsidR="00E11DBA" w:rsidRDefault="00532FFE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7D433E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AE053" w14:textId="1022D1C1" w:rsidR="00E11DBA" w:rsidRDefault="00532FFE" w:rsidP="00E1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7D433E">
        <w:rPr>
          <w:rFonts w:ascii="Times New Roman" w:hAnsi="Times New Roman" w:cs="Times New Roman"/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="00E11DBA" w:rsidRPr="00E11DBA">
        <w:rPr>
          <w:rFonts w:ascii="Times New Roman" w:hAnsi="Times New Roman" w:cs="Times New Roman"/>
          <w:sz w:val="28"/>
          <w:szCs w:val="28"/>
        </w:rPr>
        <w:t>:</w:t>
      </w:r>
    </w:p>
    <w:p w14:paraId="01EF0EDC" w14:textId="77777777" w:rsidR="001E3066" w:rsidRPr="001E3066" w:rsidRDefault="00CF6C4D" w:rsidP="001E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4D">
        <w:rPr>
          <w:rFonts w:ascii="Times New Roman" w:hAnsi="Times New Roman" w:cs="Times New Roman"/>
          <w:sz w:val="28"/>
          <w:szCs w:val="28"/>
        </w:rPr>
        <w:t>«</w:t>
      </w:r>
      <w:r w:rsidR="001E3066" w:rsidRPr="001E3066">
        <w:rPr>
          <w:rFonts w:ascii="Times New Roman" w:hAnsi="Times New Roman" w:cs="Times New Roman"/>
          <w:sz w:val="28"/>
          <w:szCs w:val="28"/>
        </w:rPr>
        <w:t>Прокуратура Пряжинского района провела проверку по факту ненадлежащей организации уличного освещения в с. Крошнозеро.</w:t>
      </w:r>
    </w:p>
    <w:p w14:paraId="4B19C9F0" w14:textId="77777777" w:rsidR="001E3066" w:rsidRPr="001E3066" w:rsidRDefault="001E3066" w:rsidP="001E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66">
        <w:rPr>
          <w:rFonts w:ascii="Times New Roman" w:hAnsi="Times New Roman" w:cs="Times New Roman"/>
          <w:sz w:val="28"/>
          <w:szCs w:val="28"/>
        </w:rPr>
        <w:t>Установлено, что через с. Крошнозеро Пряжинского района проходит автомобильная дорога, а именно ул. Магистральная. Данное сооружение находится в собственности Администрации Пряжинского национального муниципального района.</w:t>
      </w:r>
    </w:p>
    <w:p w14:paraId="3764E8FD" w14:textId="77777777" w:rsidR="001E3066" w:rsidRPr="001E3066" w:rsidRDefault="001E3066" w:rsidP="001E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66">
        <w:rPr>
          <w:rFonts w:ascii="Times New Roman" w:hAnsi="Times New Roman" w:cs="Times New Roman"/>
          <w:sz w:val="28"/>
          <w:szCs w:val="28"/>
        </w:rPr>
        <w:t xml:space="preserve">Согласно полученным сведениям в районе дома № 28 по ул. Магистральная в с. Крошнозеро оборудован остановочный пункт, которым пользуются жители с. Крошнозеро, в том числе пожилые граждане и несовершеннолетние. </w:t>
      </w:r>
    </w:p>
    <w:p w14:paraId="354AF280" w14:textId="77777777" w:rsidR="001E3066" w:rsidRPr="001E3066" w:rsidRDefault="001E3066" w:rsidP="001E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66">
        <w:rPr>
          <w:rFonts w:ascii="Times New Roman" w:hAnsi="Times New Roman" w:cs="Times New Roman"/>
          <w:sz w:val="28"/>
          <w:szCs w:val="28"/>
        </w:rPr>
        <w:t>Вместе с тем, на данном участке автомобильной дороги отсутствует уличное освещение, что в свою очередь создает реальную угрозу безопасности дорожного движения.</w:t>
      </w:r>
    </w:p>
    <w:p w14:paraId="6EFC2178" w14:textId="38D06A76" w:rsidR="001E3066" w:rsidRPr="001E3066" w:rsidRDefault="001E3066" w:rsidP="00A8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66">
        <w:rPr>
          <w:rFonts w:ascii="Times New Roman" w:hAnsi="Times New Roman" w:cs="Times New Roman"/>
          <w:sz w:val="28"/>
          <w:szCs w:val="28"/>
        </w:rPr>
        <w:t>В связи с этим 05.12.2024 прокуратурой района направлено исковое заявление в Пряжинский районный суд Республики Карелия с требованием обязать Администрацию Пряжинского национального муниципального района организовать уличное освещение в с. Крошнозеро».</w:t>
      </w:r>
    </w:p>
    <w:p w14:paraId="16EE1538" w14:textId="4D1AE6DA" w:rsidR="00B37187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805EC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3" w:name="_GoBack"/>
      <w:bookmarkEnd w:id="3"/>
      <w:r w:rsidRPr="00A805EC">
        <w:rPr>
          <w:rFonts w:ascii="Times New Roman" w:hAnsi="Times New Roman" w:cs="Times New Roman"/>
          <w:sz w:val="28"/>
          <w:szCs w:val="28"/>
        </w:rPr>
        <w:t xml:space="preserve"> размещения вышеуказанной публикации прошу уведомить прокуратуру района по электронной почте на адрес r.pra@10.mailop.ru.</w:t>
      </w:r>
    </w:p>
    <w:p w14:paraId="0A5515F6" w14:textId="3F6C4005" w:rsidR="00A805EC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0E27F" w14:textId="77777777" w:rsidR="00A805EC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3CDDAD2D" w:rsidR="00C01463" w:rsidRPr="00C01463" w:rsidRDefault="00C00AD0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7BA5725" w:rsidR="0020375D" w:rsidRDefault="00923434" w:rsidP="0092343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4CDE039C" w:rsidR="00AE3C7D" w:rsidRPr="00455F5A" w:rsidRDefault="00C01463" w:rsidP="00923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В.О. Нефедов, 3-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805EC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CC34AD3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2F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571A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5B1B"/>
    <w:rsid w:val="00167170"/>
    <w:rsid w:val="00176A92"/>
    <w:rsid w:val="0018383C"/>
    <w:rsid w:val="0018600B"/>
    <w:rsid w:val="001C2A3A"/>
    <w:rsid w:val="001C5C3F"/>
    <w:rsid w:val="001E036E"/>
    <w:rsid w:val="001E1693"/>
    <w:rsid w:val="001E3066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54CBE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323D3"/>
    <w:rsid w:val="00532FFE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A7A94"/>
    <w:rsid w:val="007C0504"/>
    <w:rsid w:val="007C5569"/>
    <w:rsid w:val="007D15B1"/>
    <w:rsid w:val="007D522A"/>
    <w:rsid w:val="007E56C0"/>
    <w:rsid w:val="007F12D9"/>
    <w:rsid w:val="008076EB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15F"/>
    <w:rsid w:val="008E5F96"/>
    <w:rsid w:val="009103BA"/>
    <w:rsid w:val="00922DBB"/>
    <w:rsid w:val="00923434"/>
    <w:rsid w:val="00970A14"/>
    <w:rsid w:val="00972237"/>
    <w:rsid w:val="009748EA"/>
    <w:rsid w:val="00976A49"/>
    <w:rsid w:val="00984107"/>
    <w:rsid w:val="00984745"/>
    <w:rsid w:val="00994204"/>
    <w:rsid w:val="009A7FFB"/>
    <w:rsid w:val="009B711F"/>
    <w:rsid w:val="009C0855"/>
    <w:rsid w:val="009D62B4"/>
    <w:rsid w:val="009E43FD"/>
    <w:rsid w:val="009E48A0"/>
    <w:rsid w:val="009F05B1"/>
    <w:rsid w:val="009F62DC"/>
    <w:rsid w:val="009F6EC2"/>
    <w:rsid w:val="00A1255A"/>
    <w:rsid w:val="00A31C79"/>
    <w:rsid w:val="00A33D50"/>
    <w:rsid w:val="00A365C5"/>
    <w:rsid w:val="00A40650"/>
    <w:rsid w:val="00A509F7"/>
    <w:rsid w:val="00A76B94"/>
    <w:rsid w:val="00A772FF"/>
    <w:rsid w:val="00A805EC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37187"/>
    <w:rsid w:val="00B42449"/>
    <w:rsid w:val="00B61BE2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2573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0AD0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CF6C4D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0B98"/>
    <w:rsid w:val="00ED3881"/>
    <w:rsid w:val="00ED4957"/>
    <w:rsid w:val="00ED5B67"/>
    <w:rsid w:val="00EE3E7A"/>
    <w:rsid w:val="00EF214F"/>
    <w:rsid w:val="00EF4CE1"/>
    <w:rsid w:val="00F00290"/>
    <w:rsid w:val="00F07F29"/>
    <w:rsid w:val="00F10787"/>
    <w:rsid w:val="00F11F42"/>
    <w:rsid w:val="00F24C0D"/>
    <w:rsid w:val="00F2763E"/>
    <w:rsid w:val="00F30AB0"/>
    <w:rsid w:val="00F3111D"/>
    <w:rsid w:val="00F3310E"/>
    <w:rsid w:val="00F40C09"/>
    <w:rsid w:val="00F420DF"/>
    <w:rsid w:val="00F456BC"/>
    <w:rsid w:val="00F533A8"/>
    <w:rsid w:val="00F54D24"/>
    <w:rsid w:val="00F57332"/>
    <w:rsid w:val="00F66B2B"/>
    <w:rsid w:val="00F66BB5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B592-7047-4857-B3EC-A4E77248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236</Words>
  <Characters>1350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166</cp:revision>
  <cp:lastPrinted>2016-06-02T09:22:00Z</cp:lastPrinted>
  <dcterms:created xsi:type="dcterms:W3CDTF">2021-02-11T16:43:00Z</dcterms:created>
  <dcterms:modified xsi:type="dcterms:W3CDTF">2025-01-23T13:11:00Z</dcterms:modified>
  <cp:category>Файлы документов</cp:category>
</cp:coreProperties>
</file>