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C" w:rsidRDefault="00316CBC" w:rsidP="00316CBC">
      <w:pPr>
        <w:ind w:right="4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Прокуратурой Пряжинского района проводится работа формированию реестра находящихся на территории Пряжинского района потенциально опасных для жизни и здоровья несовершеннолетних объектов и мест пребывания (стройки, ямы, колодцы, пункты тепломагистралей, системы водоснабжения и канализации, к которым имеется свободный доступ, заброшенные, бесхозяйные, недостроенные здания и сооружения, в том числе части комплексов бывшего военного назначения, свалки и др.).</w:t>
      </w:r>
      <w:proofErr w:type="gramEnd"/>
    </w:p>
    <w:p w:rsidR="00316CBC" w:rsidRDefault="00316CBC" w:rsidP="00316CBC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наличии сведений о потенциально опасных для жизни и здоровья несовершеннолетних объектов и мест пребывания (как в границах населенных пунктов Пряжинского района, так и за их пределами, в том числе в лесной местности), просим сообщить в прокуратуру района по тел.: 8 (81456) 3-11-04 либо посредством электронной почты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</w:t>
      </w:r>
      <w:proofErr w:type="spellEnd"/>
      <w:r>
        <w:rPr>
          <w:sz w:val="28"/>
          <w:szCs w:val="28"/>
        </w:rPr>
        <w:t>@10.</w:t>
      </w:r>
      <w:proofErr w:type="spellStart"/>
      <w:r>
        <w:rPr>
          <w:sz w:val="28"/>
          <w:szCs w:val="28"/>
          <w:lang w:val="en-US"/>
        </w:rPr>
        <w:t>mailop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1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«для включения в реестр потенциально опасных объектов и мест». </w:t>
      </w:r>
    </w:p>
    <w:p w:rsidR="00316CBC" w:rsidRDefault="00316CBC" w:rsidP="00316CBC">
      <w:pPr>
        <w:ind w:right="45" w:firstLine="709"/>
        <w:jc w:val="both"/>
        <w:rPr>
          <w:sz w:val="28"/>
          <w:szCs w:val="28"/>
        </w:rPr>
      </w:pPr>
    </w:p>
    <w:p w:rsidR="00316CBC" w:rsidRDefault="00316CBC" w:rsidP="00316CBC">
      <w:pPr>
        <w:ind w:right="45" w:firstLine="709"/>
        <w:jc w:val="both"/>
        <w:rPr>
          <w:sz w:val="28"/>
          <w:szCs w:val="28"/>
        </w:rPr>
      </w:pPr>
      <w:bookmarkStart w:id="0" w:name="_GoBack"/>
      <w:bookmarkEnd w:id="0"/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И.о. прокурора района</w:t>
      </w: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Р.О. Пандас </w:t>
      </w:r>
    </w:p>
    <w:p w:rsidR="00316CBC" w:rsidRDefault="00316CBC" w:rsidP="00316CBC">
      <w:pPr>
        <w:ind w:right="45" w:firstLine="709"/>
        <w:jc w:val="both"/>
        <w:rPr>
          <w:sz w:val="28"/>
          <w:szCs w:val="28"/>
        </w:rPr>
      </w:pPr>
    </w:p>
    <w:p w:rsidR="00316CBC" w:rsidRDefault="00316CBC" w:rsidP="00316CBC">
      <w:pPr>
        <w:ind w:right="45" w:firstLine="709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316CBC" w:rsidRDefault="00316CBC" w:rsidP="00316CBC">
      <w:pPr>
        <w:spacing w:line="240" w:lineRule="exact"/>
        <w:ind w:right="45"/>
        <w:jc w:val="both"/>
        <w:rPr>
          <w:sz w:val="28"/>
          <w:szCs w:val="28"/>
        </w:rPr>
      </w:pPr>
    </w:p>
    <w:p w:rsidR="00422221" w:rsidRDefault="00316CBC" w:rsidP="00316CBC">
      <w:pPr>
        <w:spacing w:line="240" w:lineRule="exact"/>
        <w:ind w:right="45"/>
        <w:jc w:val="both"/>
      </w:pPr>
      <w:r>
        <w:rPr>
          <w:sz w:val="20"/>
          <w:szCs w:val="20"/>
        </w:rPr>
        <w:t>Д.С. Плохова, 3-14-41</w:t>
      </w:r>
    </w:p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09E5"/>
    <w:rsid w:val="001809EE"/>
    <w:rsid w:val="002409E5"/>
    <w:rsid w:val="00316CBC"/>
    <w:rsid w:val="00422221"/>
    <w:rsid w:val="006D61FA"/>
    <w:rsid w:val="00CC7530"/>
    <w:rsid w:val="00D347A9"/>
    <w:rsid w:val="00F0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BC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DG Win&amp;Soft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Плохова Дарья Сергеевна</dc:creator>
  <cp:lastModifiedBy>Ирина</cp:lastModifiedBy>
  <cp:revision>2</cp:revision>
  <cp:lastPrinted>2020-11-02T07:16:00Z</cp:lastPrinted>
  <dcterms:created xsi:type="dcterms:W3CDTF">2020-12-08T12:30:00Z</dcterms:created>
  <dcterms:modified xsi:type="dcterms:W3CDTF">2020-12-08T12:30:00Z</dcterms:modified>
</cp:coreProperties>
</file>