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B6" w:rsidRPr="00F405A2" w:rsidRDefault="004D4EB6" w:rsidP="004D4EB6">
      <w:pPr>
        <w:jc w:val="center"/>
      </w:pPr>
      <w:r w:rsidRPr="00F405A2"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1.6pt" o:ole="" fillcolor="window">
            <v:imagedata r:id="rId5" o:title=""/>
          </v:shape>
          <o:OLEObject Type="Embed" ProgID="PBrush" ShapeID="_x0000_i1025" DrawAspect="Content" ObjectID="_1527574676" r:id="rId6"/>
        </w:object>
      </w:r>
    </w:p>
    <w:p w:rsidR="004D4EB6" w:rsidRPr="00F405A2" w:rsidRDefault="004D4EB6" w:rsidP="004D4EB6">
      <w:pPr>
        <w:jc w:val="center"/>
      </w:pPr>
    </w:p>
    <w:p w:rsidR="004D4EB6" w:rsidRPr="00F405A2" w:rsidRDefault="004D4EB6" w:rsidP="004D4EB6">
      <w:pPr>
        <w:jc w:val="center"/>
        <w:rPr>
          <w:sz w:val="26"/>
          <w:szCs w:val="26"/>
        </w:rPr>
      </w:pPr>
      <w:r w:rsidRPr="00F405A2">
        <w:rPr>
          <w:sz w:val="26"/>
          <w:szCs w:val="26"/>
        </w:rPr>
        <w:t>Республика Карелия</w:t>
      </w:r>
    </w:p>
    <w:p w:rsidR="004D4EB6" w:rsidRPr="00F405A2" w:rsidRDefault="004D4EB6" w:rsidP="004D4EB6">
      <w:pPr>
        <w:jc w:val="center"/>
        <w:rPr>
          <w:sz w:val="26"/>
          <w:szCs w:val="26"/>
        </w:rPr>
      </w:pPr>
      <w:r w:rsidRPr="00F405A2">
        <w:rPr>
          <w:sz w:val="26"/>
          <w:szCs w:val="26"/>
        </w:rPr>
        <w:t>Совет  Эссойльского сельского поселения</w:t>
      </w:r>
    </w:p>
    <w:p w:rsidR="004D4EB6" w:rsidRPr="00F405A2" w:rsidRDefault="004D4EB6" w:rsidP="004D4E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XXXV</w:t>
      </w:r>
      <w:r w:rsidRPr="00F405A2">
        <w:rPr>
          <w:b/>
          <w:sz w:val="26"/>
          <w:szCs w:val="26"/>
        </w:rPr>
        <w:t xml:space="preserve"> сессия </w:t>
      </w:r>
      <w:r w:rsidRPr="00F405A2">
        <w:rPr>
          <w:b/>
          <w:sz w:val="26"/>
          <w:szCs w:val="26"/>
          <w:lang w:val="en-US"/>
        </w:rPr>
        <w:t>III</w:t>
      </w:r>
      <w:r w:rsidRPr="00F405A2">
        <w:rPr>
          <w:b/>
          <w:sz w:val="26"/>
          <w:szCs w:val="26"/>
        </w:rPr>
        <w:t xml:space="preserve"> созыва</w:t>
      </w:r>
    </w:p>
    <w:p w:rsidR="004D4EB6" w:rsidRPr="00F405A2" w:rsidRDefault="004D4EB6" w:rsidP="004D4EB6">
      <w:pPr>
        <w:jc w:val="center"/>
        <w:rPr>
          <w:sz w:val="26"/>
          <w:szCs w:val="26"/>
        </w:rPr>
      </w:pPr>
    </w:p>
    <w:p w:rsidR="004D4EB6" w:rsidRPr="00F405A2" w:rsidRDefault="004D4EB6" w:rsidP="004D4EB6">
      <w:pPr>
        <w:jc w:val="center"/>
        <w:rPr>
          <w:b/>
        </w:rPr>
      </w:pPr>
      <w:r w:rsidRPr="00F405A2">
        <w:rPr>
          <w:b/>
        </w:rPr>
        <w:t xml:space="preserve">РЕШЕНИЕ </w:t>
      </w:r>
    </w:p>
    <w:p w:rsidR="004D4EB6" w:rsidRPr="00F405A2" w:rsidRDefault="004D4EB6" w:rsidP="004D4EB6">
      <w:r w:rsidRPr="004D4EB6">
        <w:rPr>
          <w:b/>
        </w:rPr>
        <w:t>от 14 июня 2016  года</w:t>
      </w:r>
      <w:r w:rsidRPr="00F405A2">
        <w:tab/>
      </w:r>
      <w:r w:rsidRPr="00F405A2">
        <w:tab/>
      </w:r>
      <w:r w:rsidRPr="00F405A2">
        <w:tab/>
      </w:r>
      <w:r w:rsidRPr="00F405A2">
        <w:tab/>
      </w:r>
      <w:r w:rsidRPr="00F405A2">
        <w:tab/>
        <w:t xml:space="preserve">             </w:t>
      </w:r>
      <w:r w:rsidRPr="00F405A2">
        <w:tab/>
      </w:r>
      <w:r w:rsidRPr="004D4EB6">
        <w:rPr>
          <w:b/>
        </w:rPr>
        <w:t xml:space="preserve">               №</w:t>
      </w:r>
      <w:r w:rsidR="0038260C">
        <w:rPr>
          <w:b/>
        </w:rPr>
        <w:t xml:space="preserve"> 18</w:t>
      </w:r>
      <w:r w:rsidRPr="00F405A2">
        <w:t xml:space="preserve">          </w:t>
      </w:r>
    </w:p>
    <w:p w:rsidR="004D4EB6" w:rsidRDefault="004D4EB6" w:rsidP="004D4EB6">
      <w:pPr>
        <w:pStyle w:val="a5"/>
        <w:spacing w:before="0" w:beforeAutospacing="0" w:after="0" w:afterAutospacing="0"/>
        <w:rPr>
          <w:b/>
        </w:rPr>
      </w:pPr>
    </w:p>
    <w:p w:rsidR="004D4EB6" w:rsidRPr="004D4EB6" w:rsidRDefault="004D4EB6" w:rsidP="004D4EB6">
      <w:pPr>
        <w:pStyle w:val="a5"/>
        <w:spacing w:before="0" w:beforeAutospacing="0" w:after="0" w:afterAutospacing="0"/>
        <w:rPr>
          <w:b/>
        </w:rPr>
      </w:pPr>
      <w:r w:rsidRPr="004D4EB6">
        <w:rPr>
          <w:b/>
        </w:rPr>
        <w:t xml:space="preserve">« Об утверждении Положения о порядке </w:t>
      </w:r>
    </w:p>
    <w:p w:rsidR="004D4EB6" w:rsidRPr="004D4EB6" w:rsidRDefault="004D4EB6" w:rsidP="004D4EB6">
      <w:pPr>
        <w:pStyle w:val="a5"/>
        <w:spacing w:before="0" w:beforeAutospacing="0" w:after="0" w:afterAutospacing="0"/>
        <w:rPr>
          <w:b/>
        </w:rPr>
      </w:pPr>
      <w:r w:rsidRPr="004D4EB6">
        <w:rPr>
          <w:b/>
        </w:rPr>
        <w:t xml:space="preserve">подготовки и </w:t>
      </w:r>
      <w:hyperlink r:id="rId7" w:tooltip="Утверждения документов" w:history="1">
        <w:r w:rsidRPr="004D4EB6">
          <w:rPr>
            <w:rStyle w:val="a6"/>
            <w:b/>
            <w:color w:val="auto"/>
            <w:u w:val="none"/>
          </w:rPr>
          <w:t>утверждения документации</w:t>
        </w:r>
      </w:hyperlink>
    </w:p>
    <w:p w:rsidR="004D4EB6" w:rsidRPr="002D15BA" w:rsidRDefault="004D4EB6" w:rsidP="000E15E1">
      <w:pPr>
        <w:pStyle w:val="a5"/>
        <w:spacing w:before="0" w:beforeAutospacing="0" w:after="0" w:afterAutospacing="0"/>
        <w:rPr>
          <w:b/>
        </w:rPr>
      </w:pPr>
      <w:r w:rsidRPr="004D4EB6">
        <w:rPr>
          <w:b/>
        </w:rPr>
        <w:t xml:space="preserve"> по планировке территори</w:t>
      </w:r>
      <w:r w:rsidR="002D15BA">
        <w:rPr>
          <w:b/>
        </w:rPr>
        <w:t>и</w:t>
      </w:r>
    </w:p>
    <w:p w:rsidR="004D4EB6" w:rsidRPr="0038260C" w:rsidRDefault="004D4EB6" w:rsidP="0038260C">
      <w:pPr>
        <w:rPr>
          <w:b/>
        </w:rPr>
      </w:pPr>
      <w:r w:rsidRPr="0038260C">
        <w:rPr>
          <w:b/>
        </w:rPr>
        <w:t>Эссойльского сельского поселения»</w:t>
      </w:r>
    </w:p>
    <w:p w:rsidR="004D4EB6" w:rsidRPr="0038260C" w:rsidRDefault="004D4EB6" w:rsidP="0038260C">
      <w:pPr>
        <w:rPr>
          <w:b/>
        </w:rPr>
      </w:pPr>
    </w:p>
    <w:p w:rsidR="004D4EB6" w:rsidRPr="00F405A2" w:rsidRDefault="004D4EB6" w:rsidP="004D4EB6">
      <w:pPr>
        <w:rPr>
          <w:b/>
          <w:spacing w:val="-20"/>
        </w:rPr>
      </w:pPr>
    </w:p>
    <w:p w:rsidR="004D4EB6" w:rsidRPr="00F405A2" w:rsidRDefault="004D4EB6" w:rsidP="004D4EB6">
      <w:pPr>
        <w:jc w:val="both"/>
      </w:pPr>
      <w:r w:rsidRPr="00F405A2">
        <w:tab/>
      </w:r>
      <w:r w:rsidR="00F879C4">
        <w:t>Руководствуясь</w:t>
      </w:r>
      <w:r>
        <w:t xml:space="preserve"> ст.11.3 Земельного Кодекса Российской Федерации, </w:t>
      </w:r>
      <w:r w:rsidR="00E67974">
        <w:t>ст.43, 45 Градостроительного кодекса Российской Федерации,</w:t>
      </w:r>
      <w:r w:rsidR="00F879C4">
        <w:t xml:space="preserve"> Уставом Эссойльского сельского поселения,</w:t>
      </w:r>
      <w:r w:rsidR="00E67974" w:rsidRPr="00F405A2">
        <w:t xml:space="preserve"> </w:t>
      </w:r>
      <w:r w:rsidRPr="00F405A2">
        <w:t>Совет  Эссойльского сельского поселения</w:t>
      </w:r>
      <w:r w:rsidR="002D15BA">
        <w:t>,</w:t>
      </w:r>
      <w:r w:rsidRPr="00F405A2">
        <w:t xml:space="preserve"> </w:t>
      </w:r>
    </w:p>
    <w:p w:rsidR="004D4EB6" w:rsidRPr="00F405A2" w:rsidRDefault="004D4EB6" w:rsidP="004D4EB6">
      <w:pPr>
        <w:jc w:val="both"/>
      </w:pPr>
    </w:p>
    <w:p w:rsidR="004D4EB6" w:rsidRDefault="004D4EB6" w:rsidP="004D4EB6">
      <w:pPr>
        <w:jc w:val="center"/>
        <w:rPr>
          <w:b/>
        </w:rPr>
      </w:pPr>
      <w:r w:rsidRPr="00F405A2">
        <w:rPr>
          <w:b/>
        </w:rPr>
        <w:t>РЕШИЛ:</w:t>
      </w:r>
    </w:p>
    <w:p w:rsidR="0038260C" w:rsidRPr="00F405A2" w:rsidRDefault="0038260C" w:rsidP="004D4EB6">
      <w:pPr>
        <w:jc w:val="center"/>
        <w:rPr>
          <w:b/>
        </w:rPr>
      </w:pPr>
    </w:p>
    <w:p w:rsidR="0038260C" w:rsidRDefault="0038260C" w:rsidP="0038260C">
      <w:pPr>
        <w:pStyle w:val="a5"/>
        <w:spacing w:before="0" w:beforeAutospacing="0" w:after="0" w:afterAutospacing="0"/>
        <w:ind w:firstLine="360"/>
        <w:jc w:val="both"/>
      </w:pPr>
      <w:r w:rsidRPr="0038260C">
        <w:t>1.</w:t>
      </w:r>
      <w:r>
        <w:rPr>
          <w:b/>
        </w:rPr>
        <w:t xml:space="preserve"> </w:t>
      </w:r>
      <w:r w:rsidR="00F879C4">
        <w:t xml:space="preserve">Утвердить Положение о порядке подготовки и утверждения документации </w:t>
      </w:r>
      <w:r w:rsidR="002D15BA">
        <w:t>по планировке территорий Эссойльс</w:t>
      </w:r>
      <w:r w:rsidR="00F879C4">
        <w:t>кого сельского поселения</w:t>
      </w:r>
      <w:r>
        <w:t xml:space="preserve"> (приложение №1 к решению)</w:t>
      </w:r>
      <w:r w:rsidR="00F879C4">
        <w:t>.</w:t>
      </w:r>
    </w:p>
    <w:p w:rsidR="0038260C" w:rsidRDefault="0038260C" w:rsidP="0038260C">
      <w:pPr>
        <w:pStyle w:val="a5"/>
        <w:spacing w:before="0" w:beforeAutospacing="0" w:after="0" w:afterAutospacing="0"/>
        <w:ind w:firstLine="360"/>
        <w:jc w:val="both"/>
      </w:pPr>
      <w:r>
        <w:t xml:space="preserve">2. </w:t>
      </w:r>
      <w:r w:rsidR="00F879C4">
        <w:t>О</w:t>
      </w:r>
      <w:r w:rsidR="00581C6C">
        <w:t xml:space="preserve">бнародовать </w:t>
      </w:r>
      <w:r w:rsidR="00F879C4">
        <w:t xml:space="preserve">настоящее решение </w:t>
      </w:r>
      <w:r w:rsidR="00581C6C">
        <w:t>на официальном сайте Эссойльского сельского поселения</w:t>
      </w:r>
      <w:r w:rsidR="00F879C4">
        <w:t>.</w:t>
      </w:r>
    </w:p>
    <w:p w:rsidR="004D4EB6" w:rsidRPr="00F405A2" w:rsidRDefault="0038260C" w:rsidP="0038260C">
      <w:pPr>
        <w:pStyle w:val="a5"/>
        <w:spacing w:before="0" w:beforeAutospacing="0" w:after="0" w:afterAutospacing="0"/>
        <w:ind w:firstLine="360"/>
        <w:jc w:val="both"/>
      </w:pPr>
      <w:r>
        <w:t xml:space="preserve">3. </w:t>
      </w:r>
      <w:r w:rsidR="004D4EB6" w:rsidRPr="00B3761E">
        <w:t xml:space="preserve">Настоящее решение вступает с силу  не ранее </w:t>
      </w:r>
      <w:r w:rsidR="004D4EB6" w:rsidRPr="0038260C">
        <w:rPr>
          <w:shd w:val="clear" w:color="auto" w:fill="FFFFFF"/>
        </w:rPr>
        <w:t>чем по истечении</w:t>
      </w:r>
      <w:r w:rsidR="004D4EB6" w:rsidRPr="0038260C">
        <w:rPr>
          <w:color w:val="333333"/>
          <w:shd w:val="clear" w:color="auto" w:fill="FFFFFF"/>
        </w:rPr>
        <w:t xml:space="preserve"> </w:t>
      </w:r>
      <w:r w:rsidR="004D4EB6" w:rsidRPr="00B3761E">
        <w:t>1 месяца со дня его официального опубликования.</w:t>
      </w:r>
    </w:p>
    <w:p w:rsidR="004D4EB6" w:rsidRDefault="004D4EB6" w:rsidP="004D4EB6">
      <w:pPr>
        <w:jc w:val="both"/>
      </w:pPr>
    </w:p>
    <w:p w:rsidR="002D15BA" w:rsidRDefault="002D15BA" w:rsidP="004D4EB6">
      <w:pPr>
        <w:jc w:val="both"/>
      </w:pPr>
    </w:p>
    <w:p w:rsidR="002D15BA" w:rsidRDefault="002D15BA" w:rsidP="004D4EB6">
      <w:pPr>
        <w:jc w:val="both"/>
      </w:pPr>
    </w:p>
    <w:p w:rsidR="002D15BA" w:rsidRDefault="002D15BA" w:rsidP="004D4EB6">
      <w:pPr>
        <w:jc w:val="both"/>
      </w:pPr>
    </w:p>
    <w:p w:rsidR="002D15BA" w:rsidRDefault="002D15BA" w:rsidP="004D4EB6">
      <w:pPr>
        <w:jc w:val="both"/>
      </w:pPr>
    </w:p>
    <w:p w:rsidR="002D15BA" w:rsidRDefault="002D15BA" w:rsidP="004D4EB6">
      <w:pPr>
        <w:jc w:val="both"/>
      </w:pPr>
    </w:p>
    <w:p w:rsidR="002D15BA" w:rsidRPr="00F405A2" w:rsidRDefault="002D15BA" w:rsidP="004D4EB6">
      <w:pPr>
        <w:jc w:val="both"/>
      </w:pPr>
    </w:p>
    <w:p w:rsidR="004D4EB6" w:rsidRPr="00F405A2" w:rsidRDefault="004D4EB6" w:rsidP="004D4EB6">
      <w:pPr>
        <w:jc w:val="both"/>
      </w:pPr>
    </w:p>
    <w:p w:rsidR="004D4EB6" w:rsidRPr="00F405A2" w:rsidRDefault="004D4EB6" w:rsidP="004D4EB6">
      <w:r w:rsidRPr="00F405A2">
        <w:t>Председатель Совета</w:t>
      </w:r>
    </w:p>
    <w:p w:rsidR="004D4EB6" w:rsidRPr="00F405A2" w:rsidRDefault="004D4EB6" w:rsidP="004D4EB6">
      <w:r w:rsidRPr="00F405A2">
        <w:t xml:space="preserve">Эссойльского сельского поселения    </w:t>
      </w:r>
      <w:r>
        <w:t>-</w:t>
      </w:r>
      <w:r w:rsidRPr="00F405A2">
        <w:t xml:space="preserve">                                           </w:t>
      </w:r>
      <w:r w:rsidR="00F879C4">
        <w:t xml:space="preserve">                     </w:t>
      </w:r>
      <w:proofErr w:type="spellStart"/>
      <w:r w:rsidR="00F879C4">
        <w:t>С.Н.Всеволодова</w:t>
      </w:r>
      <w:proofErr w:type="spellEnd"/>
      <w:r>
        <w:t>.</w:t>
      </w:r>
    </w:p>
    <w:p w:rsidR="004D4EB6" w:rsidRPr="00F405A2" w:rsidRDefault="004D4EB6" w:rsidP="004D4EB6"/>
    <w:p w:rsidR="004D4EB6" w:rsidRPr="00F405A2" w:rsidRDefault="004D4EB6" w:rsidP="004D4EB6">
      <w:r w:rsidRPr="00F405A2">
        <w:t xml:space="preserve">Глава Эссойльского сельского поселения    </w:t>
      </w:r>
      <w:r>
        <w:t>-</w:t>
      </w:r>
      <w:r w:rsidRPr="00F405A2">
        <w:t xml:space="preserve">                                                      А.И.Ореханов</w:t>
      </w:r>
      <w:r>
        <w:t>.</w:t>
      </w:r>
    </w:p>
    <w:p w:rsidR="004D4EB6" w:rsidRPr="00F405A2" w:rsidRDefault="004D4EB6" w:rsidP="004D4EB6">
      <w:r w:rsidRPr="00F405A2">
        <w:t>________________________________________________________________________________</w:t>
      </w:r>
    </w:p>
    <w:p w:rsidR="004D4EB6" w:rsidRPr="00F405A2" w:rsidRDefault="004D4EB6" w:rsidP="004D4EB6"/>
    <w:p w:rsidR="004D4EB6" w:rsidRPr="00F405A2" w:rsidRDefault="004D4EB6" w:rsidP="004D4EB6">
      <w:pPr>
        <w:rPr>
          <w:b/>
          <w:spacing w:val="-20"/>
          <w:sz w:val="28"/>
          <w:szCs w:val="28"/>
        </w:rPr>
      </w:pPr>
      <w:r w:rsidRPr="00F405A2">
        <w:t>Разослать: дело – 1</w:t>
      </w:r>
      <w:r w:rsidR="00F364AC">
        <w:t xml:space="preserve">, для обнародования </w:t>
      </w:r>
      <w:r w:rsidRPr="00F405A2">
        <w:t xml:space="preserve">- </w:t>
      </w:r>
      <w:r w:rsidR="00F364AC">
        <w:t>2</w:t>
      </w:r>
      <w:r w:rsidRPr="00F405A2">
        <w:t>.</w:t>
      </w:r>
    </w:p>
    <w:p w:rsidR="004D4EB6" w:rsidRDefault="004D4EB6" w:rsidP="00422B9A">
      <w:pPr>
        <w:jc w:val="center"/>
        <w:rPr>
          <w:b/>
          <w:sz w:val="28"/>
          <w:szCs w:val="28"/>
        </w:rPr>
      </w:pPr>
    </w:p>
    <w:p w:rsidR="004D4EB6" w:rsidRDefault="004D4EB6" w:rsidP="00422B9A">
      <w:pPr>
        <w:jc w:val="center"/>
        <w:rPr>
          <w:b/>
          <w:sz w:val="28"/>
          <w:szCs w:val="28"/>
        </w:rPr>
      </w:pPr>
    </w:p>
    <w:p w:rsidR="004D4EB6" w:rsidRDefault="004D4EB6" w:rsidP="00422B9A">
      <w:pPr>
        <w:jc w:val="center"/>
        <w:rPr>
          <w:b/>
          <w:sz w:val="28"/>
          <w:szCs w:val="28"/>
        </w:rPr>
      </w:pPr>
    </w:p>
    <w:p w:rsidR="0038260C" w:rsidRDefault="0038260C" w:rsidP="00422B9A">
      <w:pPr>
        <w:jc w:val="center"/>
        <w:rPr>
          <w:b/>
          <w:sz w:val="28"/>
          <w:szCs w:val="28"/>
        </w:rPr>
      </w:pPr>
    </w:p>
    <w:p w:rsidR="0038260C" w:rsidRDefault="0038260C" w:rsidP="00422B9A">
      <w:pPr>
        <w:jc w:val="center"/>
        <w:rPr>
          <w:b/>
          <w:sz w:val="28"/>
          <w:szCs w:val="28"/>
        </w:rPr>
      </w:pPr>
    </w:p>
    <w:p w:rsidR="000E15E1" w:rsidRDefault="000E15E1" w:rsidP="0059254B">
      <w:pPr>
        <w:pStyle w:val="a5"/>
        <w:spacing w:before="0" w:beforeAutospacing="0" w:after="0" w:afterAutospacing="0"/>
        <w:jc w:val="center"/>
        <w:rPr>
          <w:b/>
        </w:rPr>
      </w:pPr>
    </w:p>
    <w:p w:rsidR="0038260C" w:rsidRDefault="0038260C" w:rsidP="0038260C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037FA9" w:rsidRDefault="00037FA9" w:rsidP="0038260C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 к решению Совета Эссойльского</w:t>
      </w:r>
    </w:p>
    <w:p w:rsidR="00037FA9" w:rsidRDefault="00037FA9" w:rsidP="0038260C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от 14 июня 2016 года №18</w:t>
      </w:r>
    </w:p>
    <w:p w:rsidR="00037FA9" w:rsidRPr="00037FA9" w:rsidRDefault="00037FA9" w:rsidP="0038260C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59254B" w:rsidRPr="0059254B" w:rsidRDefault="0059254B" w:rsidP="0059254B">
      <w:pPr>
        <w:pStyle w:val="a5"/>
        <w:spacing w:before="0" w:beforeAutospacing="0" w:after="0" w:afterAutospacing="0"/>
        <w:jc w:val="center"/>
        <w:rPr>
          <w:b/>
        </w:rPr>
      </w:pPr>
      <w:r w:rsidRPr="0059254B">
        <w:rPr>
          <w:b/>
        </w:rPr>
        <w:t>ПОЛОЖЕНИЕ</w:t>
      </w:r>
    </w:p>
    <w:p w:rsidR="0059254B" w:rsidRPr="0059254B" w:rsidRDefault="0059254B" w:rsidP="0059254B">
      <w:pPr>
        <w:pStyle w:val="a5"/>
        <w:spacing w:before="0" w:beforeAutospacing="0" w:after="0" w:afterAutospacing="0"/>
        <w:jc w:val="center"/>
        <w:rPr>
          <w:b/>
        </w:rPr>
      </w:pPr>
      <w:r w:rsidRPr="0059254B">
        <w:rPr>
          <w:b/>
        </w:rPr>
        <w:t>О ПОРЯДКЕ ПОДГОТОВКИ И УТВЕРЖДЕНИЯ ДОКУМЕНТАЦИИ</w:t>
      </w:r>
    </w:p>
    <w:p w:rsidR="0059254B" w:rsidRDefault="000E15E1" w:rsidP="0059254B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 ПЛАНИРОВКЕ ТЕРРИТОРИИ </w:t>
      </w:r>
      <w:r w:rsidR="0059254B">
        <w:rPr>
          <w:b/>
        </w:rPr>
        <w:t>ЭССОЙЛЬ</w:t>
      </w:r>
      <w:r w:rsidR="0059254B" w:rsidRPr="0059254B">
        <w:rPr>
          <w:b/>
        </w:rPr>
        <w:t>СКОГО СЕЛЬСКОГО ПОСЕЛЕНИЯ</w:t>
      </w:r>
    </w:p>
    <w:p w:rsidR="0059254B" w:rsidRDefault="0059254B" w:rsidP="0059254B">
      <w:pPr>
        <w:pStyle w:val="a5"/>
        <w:spacing w:before="0" w:beforeAutospacing="0" w:after="0" w:afterAutospacing="0"/>
        <w:jc w:val="center"/>
        <w:rPr>
          <w:b/>
        </w:rPr>
      </w:pPr>
    </w:p>
    <w:p w:rsidR="0059254B" w:rsidRPr="0059254B" w:rsidRDefault="0059254B" w:rsidP="0059254B">
      <w:pPr>
        <w:pStyle w:val="a5"/>
        <w:spacing w:before="0" w:beforeAutospacing="0" w:after="0" w:afterAutospacing="0"/>
        <w:jc w:val="center"/>
        <w:rPr>
          <w:b/>
        </w:rPr>
      </w:pPr>
    </w:p>
    <w:p w:rsidR="0059254B" w:rsidRDefault="0059254B" w:rsidP="00037FA9">
      <w:pPr>
        <w:pStyle w:val="a5"/>
        <w:spacing w:before="0" w:beforeAutospacing="0" w:after="0" w:afterAutospacing="0"/>
        <w:ind w:firstLine="708"/>
        <w:jc w:val="both"/>
      </w:pPr>
      <w:r>
        <w:t>1. Настоящее Положение разработано в целях реализации полномочий Эссойльского сельского поселения в соответствии с Земельным Кодексом Российской Федерации, Градостроительным кодексом Российской Федерации, Уставом Эссойльского сельского поселения.</w:t>
      </w:r>
    </w:p>
    <w:p w:rsidR="00037FA9" w:rsidRDefault="0059254B" w:rsidP="00037FA9">
      <w:pPr>
        <w:pStyle w:val="a5"/>
        <w:spacing w:before="0" w:beforeAutospacing="0" w:after="0" w:afterAutospacing="0"/>
        <w:ind w:firstLine="708"/>
        <w:jc w:val="both"/>
      </w:pPr>
      <w:r>
        <w:t>2. Настоящее Положение регламентирует процесс подготовки и утверждения докум</w:t>
      </w:r>
      <w:r w:rsidR="00D03984">
        <w:t>ентации по планировке территории в Эссойль</w:t>
      </w:r>
      <w:r>
        <w:t xml:space="preserve">ском сельском </w:t>
      </w:r>
      <w:r w:rsidR="00D03984">
        <w:t>п</w:t>
      </w:r>
      <w:r>
        <w:t xml:space="preserve">оселении на основании Генерального плана Эссойльского сельского поселения и Правил </w:t>
      </w:r>
      <w:hyperlink r:id="rId8" w:tooltip="Землепользование" w:history="1">
        <w:r w:rsidRPr="0059254B">
          <w:rPr>
            <w:rStyle w:val="a6"/>
            <w:color w:val="auto"/>
            <w:u w:val="none"/>
          </w:rPr>
          <w:t>землепользования</w:t>
        </w:r>
      </w:hyperlink>
      <w:r w:rsidRPr="0059254B">
        <w:t xml:space="preserve"> </w:t>
      </w:r>
      <w:r w:rsidR="00D03984">
        <w:t>и застройки Эссойль</w:t>
      </w:r>
      <w:r>
        <w:t>ского сельского поселения</w:t>
      </w:r>
      <w:r w:rsidR="00D03984">
        <w:t>.</w:t>
      </w:r>
    </w:p>
    <w:p w:rsidR="00037FA9" w:rsidRDefault="000E15E1" w:rsidP="00037FA9">
      <w:pPr>
        <w:pStyle w:val="a5"/>
        <w:spacing w:before="0" w:beforeAutospacing="0" w:after="0" w:afterAutospacing="0"/>
        <w:ind w:firstLine="708"/>
        <w:jc w:val="both"/>
      </w:pPr>
      <w:r>
        <w:t>3. Решение об утверждении</w:t>
      </w:r>
      <w:r w:rsidR="0059254B">
        <w:t xml:space="preserve"> документации по планировке терр</w:t>
      </w:r>
      <w:r w:rsidR="00D03984">
        <w:t>итории принимается Главой Эссойль</w:t>
      </w:r>
      <w:r w:rsidR="0059254B">
        <w:t>ского сельского поселения по инициативе:</w:t>
      </w:r>
    </w:p>
    <w:p w:rsidR="00037FA9" w:rsidRDefault="00D03984" w:rsidP="00037FA9">
      <w:pPr>
        <w:pStyle w:val="a5"/>
        <w:spacing w:before="0" w:beforeAutospacing="0" w:after="0" w:afterAutospacing="0"/>
        <w:ind w:firstLine="708"/>
        <w:jc w:val="both"/>
      </w:pPr>
      <w:r>
        <w:t>- Администрации Эссойль</w:t>
      </w:r>
      <w:r w:rsidR="0059254B">
        <w:t>ского сельского поселения;</w:t>
      </w:r>
    </w:p>
    <w:p w:rsidR="00037FA9" w:rsidRDefault="0059254B" w:rsidP="00037FA9">
      <w:pPr>
        <w:pStyle w:val="a5"/>
        <w:spacing w:before="0" w:beforeAutospacing="0" w:after="0" w:afterAutospacing="0"/>
        <w:ind w:firstLine="708"/>
        <w:jc w:val="both"/>
      </w:pPr>
      <w:r>
        <w:t>- физических и юридических лиц</w:t>
      </w:r>
      <w:r w:rsidR="006954D1" w:rsidRPr="006954D1">
        <w:rPr>
          <w:sz w:val="28"/>
          <w:szCs w:val="28"/>
        </w:rPr>
        <w:t xml:space="preserve"> </w:t>
      </w:r>
      <w:r w:rsidR="006954D1" w:rsidRPr="006954D1">
        <w:t>(заинтересованные лица могут обратиться в письменной форме</w:t>
      </w:r>
      <w:r w:rsidR="00BC2A49">
        <w:t xml:space="preserve"> в </w:t>
      </w:r>
      <w:r w:rsidR="006954D1" w:rsidRPr="006954D1">
        <w:t xml:space="preserve"> </w:t>
      </w:r>
      <w:r w:rsidR="00BC2A49">
        <w:t>Администрацию Эссойльского сельского поселения</w:t>
      </w:r>
      <w:r w:rsidR="00BC2A49" w:rsidRPr="006954D1">
        <w:t xml:space="preserve"> </w:t>
      </w:r>
      <w:r w:rsidR="006954D1" w:rsidRPr="006954D1">
        <w:t>с предложением выступить заказчиком докумен</w:t>
      </w:r>
      <w:r w:rsidR="006954D1">
        <w:t>тации по планировке территории)</w:t>
      </w:r>
      <w:r>
        <w:t>.</w:t>
      </w:r>
    </w:p>
    <w:p w:rsidR="00037FA9" w:rsidRDefault="0059254B" w:rsidP="00037FA9">
      <w:pPr>
        <w:pStyle w:val="a5"/>
        <w:spacing w:before="0" w:beforeAutospacing="0" w:after="0" w:afterAutospacing="0"/>
        <w:ind w:firstLine="708"/>
        <w:jc w:val="both"/>
      </w:pPr>
      <w:r>
        <w:t>4. В случае разработки документации по планировке территории по</w:t>
      </w:r>
      <w:r w:rsidR="00D03984">
        <w:t xml:space="preserve"> инициативе Администрации Эссойль</w:t>
      </w:r>
      <w:r>
        <w:t>ского сельского поселения финансирование работ осуществляется за сче</w:t>
      </w:r>
      <w:r w:rsidR="00D03984">
        <w:t>т средств бюджета Эссойль</w:t>
      </w:r>
      <w:r>
        <w:t>ского сельского поселения.</w:t>
      </w:r>
      <w:r w:rsidR="00037FA9">
        <w:t xml:space="preserve"> </w:t>
      </w:r>
      <w:r>
        <w:t>При разработке документации по планировке территории по инициативе физических и юридических лиц, заинтересованных в подготовке документации, финансирование производится за счет собственных средств заинтересованных лиц.</w:t>
      </w:r>
    </w:p>
    <w:p w:rsidR="00037FA9" w:rsidRDefault="0059254B" w:rsidP="00037FA9">
      <w:pPr>
        <w:pStyle w:val="a5"/>
        <w:spacing w:before="0" w:beforeAutospacing="0" w:after="0" w:afterAutospacing="0"/>
        <w:ind w:firstLine="708"/>
        <w:jc w:val="both"/>
      </w:pPr>
      <w:r>
        <w:t xml:space="preserve">5. </w:t>
      </w:r>
      <w:r w:rsidR="00037FA9">
        <w:t>Распоряж</w:t>
      </w:r>
      <w:r w:rsidR="00D03984">
        <w:t>ение Администрации Эссойль</w:t>
      </w:r>
      <w:r>
        <w:t xml:space="preserve">ского сельского поселения о подготовке документации по планировке территории подлежит обязательному </w:t>
      </w:r>
      <w:r w:rsidR="00D03984">
        <w:t>обнародованию</w:t>
      </w:r>
      <w:r w:rsidR="00D03984" w:rsidRPr="00D03984">
        <w:t xml:space="preserve"> </w:t>
      </w:r>
      <w:r w:rsidR="00D03984">
        <w:t>на официальном сайте Эссойльского сельского поселения.</w:t>
      </w:r>
    </w:p>
    <w:p w:rsidR="00037FA9" w:rsidRDefault="00D03984" w:rsidP="00037FA9">
      <w:pPr>
        <w:pStyle w:val="a5"/>
        <w:spacing w:before="0" w:beforeAutospacing="0" w:after="0" w:afterAutospacing="0"/>
        <w:ind w:firstLine="708"/>
        <w:jc w:val="both"/>
      </w:pPr>
      <w:r>
        <w:t xml:space="preserve">6. </w:t>
      </w:r>
      <w:proofErr w:type="gramStart"/>
      <w:r>
        <w:t>Выполнение проекта планировки, проекта межевания территории осуществляется на бумажном и электронном носителях, при этом электронный формат должен быть актуален на момент выполнения проекта планировки,</w:t>
      </w:r>
      <w:r w:rsidRPr="00D03984">
        <w:t xml:space="preserve"> </w:t>
      </w:r>
      <w:r>
        <w:t>проектам межевания территории.</w:t>
      </w:r>
      <w:proofErr w:type="gramEnd"/>
    </w:p>
    <w:p w:rsidR="000E15E1" w:rsidRPr="000E15E1" w:rsidRDefault="0059254B" w:rsidP="00DD796C">
      <w:pPr>
        <w:pStyle w:val="a5"/>
        <w:spacing w:before="0" w:beforeAutospacing="0" w:after="0" w:afterAutospacing="0"/>
        <w:ind w:firstLine="708"/>
        <w:jc w:val="both"/>
      </w:pPr>
      <w:r>
        <w:t xml:space="preserve">7. </w:t>
      </w:r>
      <w:r w:rsidR="000E15E1" w:rsidRPr="00E95CDA">
        <w:t>Проект межевания территории включает в себя чертежи межевания</w:t>
      </w:r>
      <w:r w:rsidR="000E15E1" w:rsidRPr="000E15E1">
        <w:t xml:space="preserve"> территории, на которых отображаются:</w:t>
      </w:r>
    </w:p>
    <w:p w:rsidR="000E15E1" w:rsidRPr="000E15E1" w:rsidRDefault="000E15E1" w:rsidP="00E95CDA">
      <w:pPr>
        <w:autoSpaceDE w:val="0"/>
        <w:autoSpaceDN w:val="0"/>
        <w:adjustRightInd w:val="0"/>
        <w:ind w:left="720" w:hanging="180"/>
        <w:jc w:val="both"/>
      </w:pPr>
      <w:r w:rsidRPr="000E15E1">
        <w:t xml:space="preserve">   1) красные линии, утвержденные в составе проекта планировки территории;</w:t>
      </w:r>
    </w:p>
    <w:p w:rsidR="000E15E1" w:rsidRPr="000E15E1" w:rsidRDefault="000E15E1" w:rsidP="00E95CDA">
      <w:pPr>
        <w:autoSpaceDE w:val="0"/>
        <w:autoSpaceDN w:val="0"/>
        <w:adjustRightInd w:val="0"/>
        <w:ind w:firstLine="540"/>
        <w:jc w:val="both"/>
      </w:pPr>
      <w:r w:rsidRPr="000E15E1">
        <w:t xml:space="preserve">   2) линии отступа от красных линий в целях определения места допустимого размещения зданий, строений, сооружений;</w:t>
      </w:r>
    </w:p>
    <w:p w:rsidR="000E15E1" w:rsidRPr="000E15E1" w:rsidRDefault="000E15E1" w:rsidP="00E95CDA">
      <w:pPr>
        <w:autoSpaceDE w:val="0"/>
        <w:autoSpaceDN w:val="0"/>
        <w:adjustRightInd w:val="0"/>
        <w:ind w:firstLine="540"/>
        <w:jc w:val="both"/>
      </w:pPr>
      <w:r w:rsidRPr="000E15E1">
        <w:t xml:space="preserve">   3) границы застроенных земельных участков, в том числе границы земельных участков, на которых расположены линейные объекты;</w:t>
      </w:r>
    </w:p>
    <w:p w:rsidR="000E15E1" w:rsidRPr="000E15E1" w:rsidRDefault="000E15E1" w:rsidP="00E95CDA">
      <w:pPr>
        <w:autoSpaceDE w:val="0"/>
        <w:autoSpaceDN w:val="0"/>
        <w:adjustRightInd w:val="0"/>
        <w:ind w:firstLine="540"/>
        <w:jc w:val="both"/>
      </w:pPr>
      <w:r w:rsidRPr="000E15E1">
        <w:t xml:space="preserve">   4) границы формируемых земельных участков, планируемых для предоставления физическим и юридическим лицам для строительства;</w:t>
      </w:r>
    </w:p>
    <w:p w:rsidR="000E15E1" w:rsidRPr="000E15E1" w:rsidRDefault="000E15E1" w:rsidP="00E95CDA">
      <w:pPr>
        <w:autoSpaceDE w:val="0"/>
        <w:autoSpaceDN w:val="0"/>
        <w:adjustRightInd w:val="0"/>
        <w:ind w:hanging="180"/>
        <w:jc w:val="both"/>
      </w:pPr>
      <w:r w:rsidRPr="000E15E1">
        <w:t xml:space="preserve">             5) 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</w:r>
    </w:p>
    <w:p w:rsidR="000E15E1" w:rsidRPr="000E15E1" w:rsidRDefault="000E15E1" w:rsidP="00E95CDA">
      <w:pPr>
        <w:autoSpaceDE w:val="0"/>
        <w:autoSpaceDN w:val="0"/>
        <w:adjustRightInd w:val="0"/>
        <w:ind w:firstLine="540"/>
        <w:jc w:val="both"/>
      </w:pPr>
      <w:r w:rsidRPr="000E15E1">
        <w:t xml:space="preserve">   6) границы территорий объектов культурного наследия;</w:t>
      </w:r>
    </w:p>
    <w:p w:rsidR="000E15E1" w:rsidRPr="000E15E1" w:rsidRDefault="000E15E1" w:rsidP="00E95CDA">
      <w:pPr>
        <w:autoSpaceDE w:val="0"/>
        <w:autoSpaceDN w:val="0"/>
        <w:adjustRightInd w:val="0"/>
        <w:ind w:firstLine="540"/>
        <w:jc w:val="both"/>
      </w:pPr>
      <w:r w:rsidRPr="000E15E1">
        <w:t xml:space="preserve">   7) границы зон с особыми условиями использования территорий;</w:t>
      </w:r>
    </w:p>
    <w:p w:rsidR="00037FA9" w:rsidRDefault="000E15E1" w:rsidP="00037FA9">
      <w:pPr>
        <w:autoSpaceDE w:val="0"/>
        <w:autoSpaceDN w:val="0"/>
        <w:adjustRightInd w:val="0"/>
        <w:ind w:left="720"/>
        <w:jc w:val="both"/>
      </w:pPr>
      <w:r w:rsidRPr="000E15E1">
        <w:t>8) границы зон действия публичных сервитутов.</w:t>
      </w:r>
    </w:p>
    <w:p w:rsidR="00037FA9" w:rsidRDefault="00DD796C" w:rsidP="00037FA9">
      <w:pPr>
        <w:autoSpaceDE w:val="0"/>
        <w:autoSpaceDN w:val="0"/>
        <w:adjustRightInd w:val="0"/>
        <w:ind w:firstLine="720"/>
        <w:jc w:val="both"/>
      </w:pPr>
      <w:r>
        <w:t>8</w:t>
      </w:r>
      <w:r w:rsidR="0059254B">
        <w:t xml:space="preserve">. </w:t>
      </w:r>
      <w:proofErr w:type="gramStart"/>
      <w:r w:rsidR="0059254B">
        <w:t>Документация по планировке территории</w:t>
      </w:r>
      <w:r w:rsidR="001422ED">
        <w:t xml:space="preserve"> </w:t>
      </w:r>
      <w:r w:rsidR="0059254B">
        <w:t xml:space="preserve">подлежит обязательному рассмотрению на </w:t>
      </w:r>
      <w:hyperlink r:id="rId9" w:tooltip="Публичные слушания" w:history="1">
        <w:r w:rsidR="0059254B" w:rsidRPr="001422ED">
          <w:rPr>
            <w:rStyle w:val="a6"/>
            <w:color w:val="auto"/>
            <w:u w:val="none"/>
          </w:rPr>
          <w:t>публичных слушаниях</w:t>
        </w:r>
      </w:hyperlink>
      <w:r w:rsidR="0059254B" w:rsidRPr="001422ED">
        <w:t>.</w:t>
      </w:r>
      <w:r w:rsidR="0059254B">
        <w:t xml:space="preserve"> </w:t>
      </w:r>
      <w:r w:rsidR="00E95CDA">
        <w:t xml:space="preserve"> </w:t>
      </w:r>
      <w:r w:rsidR="0059254B">
        <w:t xml:space="preserve">В целях соблюдения права человека на благоприятные условия жизнедеятельности, прав и законных интересов правообладателей </w:t>
      </w:r>
      <w:hyperlink r:id="rId10" w:tooltip="Земельные участки" w:history="1">
        <w:r w:rsidR="0059254B" w:rsidRPr="001422ED">
          <w:rPr>
            <w:rStyle w:val="a6"/>
            <w:color w:val="auto"/>
            <w:u w:val="none"/>
          </w:rPr>
          <w:t>земельных участков</w:t>
        </w:r>
      </w:hyperlink>
      <w:r w:rsidR="0059254B" w:rsidRPr="001422ED">
        <w:t xml:space="preserve"> </w:t>
      </w:r>
      <w:r w:rsidR="0059254B">
        <w:t xml:space="preserve">и </w:t>
      </w:r>
      <w:hyperlink r:id="rId11" w:tooltip="Объекты капитального строительства" w:history="1">
        <w:r w:rsidR="0059254B" w:rsidRPr="001422ED">
          <w:rPr>
            <w:rStyle w:val="a6"/>
            <w:color w:val="auto"/>
            <w:u w:val="none"/>
          </w:rPr>
          <w:t>объектов капитального строительства</w:t>
        </w:r>
      </w:hyperlink>
      <w:r w:rsidR="0059254B">
        <w:t xml:space="preserve"> публичные слушания по проектам планировки территории и проектам межевания территории проводятся с участием граждан, </w:t>
      </w:r>
      <w:r w:rsidR="0059254B">
        <w:lastRenderedPageBreak/>
        <w:t>проживающих на территории, применительно к которой осуществляется подготовка проекта ее планировки и проекта ее межевания, правообладателей</w:t>
      </w:r>
      <w:proofErr w:type="gramEnd"/>
      <w:r w:rsidR="0059254B">
        <w:t xml:space="preserve">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037FA9" w:rsidRDefault="00DD796C" w:rsidP="00037FA9">
      <w:pPr>
        <w:autoSpaceDE w:val="0"/>
        <w:autoSpaceDN w:val="0"/>
        <w:adjustRightInd w:val="0"/>
        <w:ind w:firstLine="720"/>
        <w:jc w:val="both"/>
      </w:pPr>
      <w:r>
        <w:t>9</w:t>
      </w:r>
      <w:r w:rsidR="0059254B">
        <w:t>. Публичные слушания проводятся в соответствии с Градостроительным кодексом Ро</w:t>
      </w:r>
      <w:r w:rsidR="001422ED">
        <w:t>ссийской Федерации, Уставом Эссойль</w:t>
      </w:r>
      <w:r w:rsidR="0059254B">
        <w:t>ского сельского поселения и Положением о порядке организации и проведения публичн</w:t>
      </w:r>
      <w:r w:rsidR="001422ED">
        <w:t>ых слушаний на территории Эссойль</w:t>
      </w:r>
      <w:r w:rsidR="0059254B">
        <w:t xml:space="preserve">ского сельского поселения, утвержденным </w:t>
      </w:r>
      <w:r w:rsidR="001422ED">
        <w:t>решением Совета Эссойль</w:t>
      </w:r>
      <w:r w:rsidR="000E15E1">
        <w:t>ского сельского поселения</w:t>
      </w:r>
      <w:r w:rsidR="0059254B">
        <w:t>.</w:t>
      </w:r>
      <w:r w:rsidR="000E15E1">
        <w:t xml:space="preserve"> </w:t>
      </w:r>
    </w:p>
    <w:p w:rsidR="00037FA9" w:rsidRDefault="0059254B" w:rsidP="00037FA9">
      <w:pPr>
        <w:autoSpaceDE w:val="0"/>
        <w:autoSpaceDN w:val="0"/>
        <w:adjustRightInd w:val="0"/>
        <w:ind w:firstLine="720"/>
        <w:jc w:val="both"/>
      </w:pPr>
      <w:r>
        <w:t>1</w:t>
      </w:r>
      <w:r w:rsidR="00DD796C">
        <w:t>0</w:t>
      </w:r>
      <w:r>
        <w:t>. Заключение о результатах публичных слушаний по проектам планировки и проектам межевания подлежит о</w:t>
      </w:r>
      <w:r w:rsidR="00DD796C">
        <w:t xml:space="preserve">бнародованию </w:t>
      </w:r>
      <w:r>
        <w:t>на официа</w:t>
      </w:r>
      <w:r w:rsidR="001422ED">
        <w:t>льном сайте Администрации Эссойль</w:t>
      </w:r>
      <w:r>
        <w:t>ского сельского поселения</w:t>
      </w:r>
      <w:r w:rsidR="001422ED">
        <w:t>.</w:t>
      </w:r>
    </w:p>
    <w:p w:rsidR="00037FA9" w:rsidRDefault="0059254B" w:rsidP="00037FA9">
      <w:pPr>
        <w:autoSpaceDE w:val="0"/>
        <w:autoSpaceDN w:val="0"/>
        <w:adjustRightInd w:val="0"/>
        <w:ind w:firstLine="720"/>
        <w:jc w:val="both"/>
      </w:pPr>
      <w:r>
        <w:t>1</w:t>
      </w:r>
      <w:r w:rsidR="00DD796C">
        <w:t>1</w:t>
      </w:r>
      <w:r>
        <w:t>. В течение 15 дней со дня проведения публичн</w:t>
      </w:r>
      <w:r w:rsidR="001422ED">
        <w:t>ых слушаний Администрация Эссойль</w:t>
      </w:r>
      <w:r>
        <w:t>ского сельского п</w:t>
      </w:r>
      <w:r w:rsidR="001422ED">
        <w:t>оселения направляет Главе Эссойль</w:t>
      </w:r>
      <w:r>
        <w:t xml:space="preserve">ского сельского поселения документацию по планировке территории, </w:t>
      </w:r>
      <w:r w:rsidR="001422ED">
        <w:t>проектам межевания территории</w:t>
      </w:r>
      <w:r w:rsidR="00DD796C">
        <w:t>,</w:t>
      </w:r>
      <w:r w:rsidR="001422ED">
        <w:t xml:space="preserve"> </w:t>
      </w:r>
      <w:r>
        <w:t>протокол, заключение о результатах публичных слушаний.</w:t>
      </w:r>
    </w:p>
    <w:p w:rsidR="00037FA9" w:rsidRDefault="001422ED" w:rsidP="00037FA9">
      <w:pPr>
        <w:autoSpaceDE w:val="0"/>
        <w:autoSpaceDN w:val="0"/>
        <w:adjustRightInd w:val="0"/>
        <w:ind w:firstLine="720"/>
        <w:jc w:val="both"/>
      </w:pPr>
      <w:r>
        <w:t>1</w:t>
      </w:r>
      <w:r w:rsidR="00DD796C">
        <w:t>2</w:t>
      </w:r>
      <w:r>
        <w:t>. Глава Эссойль</w:t>
      </w:r>
      <w:r w:rsidR="0059254B">
        <w:t xml:space="preserve">ского сельского поселения с учетом </w:t>
      </w:r>
      <w:hyperlink r:id="rId12" w:tooltip="Протоколы публичных слушаний" w:history="1">
        <w:r w:rsidR="0059254B" w:rsidRPr="001422ED">
          <w:rPr>
            <w:rStyle w:val="a6"/>
            <w:color w:val="auto"/>
            <w:u w:val="none"/>
          </w:rPr>
          <w:t>протокола публичных слушаний</w:t>
        </w:r>
      </w:hyperlink>
      <w:r w:rsidR="0059254B">
        <w:t xml:space="preserve"> по документации по планировке территории, </w:t>
      </w:r>
      <w:r>
        <w:t xml:space="preserve">проектам межевания территории, </w:t>
      </w:r>
      <w:r w:rsidR="0059254B">
        <w:t>заключения об их результатах, принимает решение об утверждении документации по планировке территории</w:t>
      </w:r>
      <w:r>
        <w:t>,</w:t>
      </w:r>
      <w:r w:rsidR="0059254B">
        <w:t xml:space="preserve"> </w:t>
      </w:r>
      <w:r>
        <w:t xml:space="preserve">проектам межевания территории </w:t>
      </w:r>
      <w:r w:rsidR="0059254B">
        <w:t>или о</w:t>
      </w:r>
      <w:r>
        <w:t>б их</w:t>
      </w:r>
      <w:r w:rsidR="0059254B">
        <w:t xml:space="preserve"> отклонении и на</w:t>
      </w:r>
      <w:r>
        <w:t>правлении в Администрацию Эссойль</w:t>
      </w:r>
      <w:r w:rsidR="0059254B">
        <w:t>ского сельского поселения на доработку.</w:t>
      </w:r>
    </w:p>
    <w:p w:rsidR="00037FA9" w:rsidRDefault="0059254B" w:rsidP="00037FA9">
      <w:pPr>
        <w:autoSpaceDE w:val="0"/>
        <w:autoSpaceDN w:val="0"/>
        <w:adjustRightInd w:val="0"/>
        <w:ind w:firstLine="720"/>
        <w:jc w:val="both"/>
      </w:pPr>
      <w:r>
        <w:t>1</w:t>
      </w:r>
      <w:r w:rsidR="00DD796C">
        <w:t>3</w:t>
      </w:r>
      <w:r>
        <w:t>. Утвержденная документация по планировке территорий (проекты планировки территории и проекты межевания территории) подл</w:t>
      </w:r>
      <w:r w:rsidR="006954D1">
        <w:t xml:space="preserve">ежат официальному </w:t>
      </w:r>
      <w:r w:rsidR="00DD796C">
        <w:t xml:space="preserve">обнародованию </w:t>
      </w:r>
      <w:r>
        <w:t>в течение 7 дней со дня утверждения указанной документации.</w:t>
      </w:r>
    </w:p>
    <w:p w:rsidR="002D15BA" w:rsidRDefault="0059254B" w:rsidP="00037FA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t>1</w:t>
      </w:r>
      <w:r w:rsidR="00DD796C">
        <w:t>4</w:t>
      </w:r>
      <w:r>
        <w:t>. На основании документации по планировке террит</w:t>
      </w:r>
      <w:r w:rsidR="006954D1">
        <w:t>ории, утвержденной Главой Эссойль</w:t>
      </w:r>
      <w:r>
        <w:t>ского сельского п</w:t>
      </w:r>
      <w:r w:rsidR="006954D1">
        <w:t>оселения, Совет Эссойль</w:t>
      </w:r>
      <w:r>
        <w:t>ского сельского поселения вносит изменения в Правила зем</w:t>
      </w:r>
      <w:r w:rsidR="006954D1">
        <w:t>лепользования и застройки Эссойль</w:t>
      </w:r>
      <w:r>
        <w:t>ского сельского поселения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местного значения.</w:t>
      </w:r>
    </w:p>
    <w:p w:rsidR="00BD6A0D" w:rsidRPr="00422B9A" w:rsidRDefault="00BD6A0D"/>
    <w:sectPr w:rsidR="00BD6A0D" w:rsidRPr="00422B9A" w:rsidSect="00422B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F98"/>
    <w:multiLevelType w:val="hybridMultilevel"/>
    <w:tmpl w:val="1E5E4446"/>
    <w:lvl w:ilvl="0" w:tplc="98B27822">
      <w:start w:val="13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">
    <w:nsid w:val="1D01784B"/>
    <w:multiLevelType w:val="hybridMultilevel"/>
    <w:tmpl w:val="9C06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6A5"/>
    <w:multiLevelType w:val="hybridMultilevel"/>
    <w:tmpl w:val="9C06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1A1C"/>
    <w:multiLevelType w:val="hybridMultilevel"/>
    <w:tmpl w:val="9C06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C4E1B"/>
    <w:multiLevelType w:val="hybridMultilevel"/>
    <w:tmpl w:val="9C06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6F35DF"/>
    <w:multiLevelType w:val="hybridMultilevel"/>
    <w:tmpl w:val="31C85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2B9A"/>
    <w:rsid w:val="0002328F"/>
    <w:rsid w:val="00037FA9"/>
    <w:rsid w:val="000E15E1"/>
    <w:rsid w:val="00134D16"/>
    <w:rsid w:val="001422ED"/>
    <w:rsid w:val="00157509"/>
    <w:rsid w:val="001B55D7"/>
    <w:rsid w:val="002D15BA"/>
    <w:rsid w:val="0038260C"/>
    <w:rsid w:val="00422B9A"/>
    <w:rsid w:val="004D4EB6"/>
    <w:rsid w:val="00581C6C"/>
    <w:rsid w:val="0059254B"/>
    <w:rsid w:val="00607D2D"/>
    <w:rsid w:val="006954D1"/>
    <w:rsid w:val="0081165D"/>
    <w:rsid w:val="00BC2A49"/>
    <w:rsid w:val="00BD543E"/>
    <w:rsid w:val="00BD6A0D"/>
    <w:rsid w:val="00D03984"/>
    <w:rsid w:val="00DD796C"/>
    <w:rsid w:val="00E32B49"/>
    <w:rsid w:val="00E67974"/>
    <w:rsid w:val="00E95CDA"/>
    <w:rsid w:val="00F364A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9A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B9A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22B9A"/>
    <w:pPr>
      <w:jc w:val="both"/>
    </w:pPr>
    <w:rPr>
      <w:i/>
      <w:sz w:val="28"/>
      <w:szCs w:val="28"/>
    </w:rPr>
  </w:style>
  <w:style w:type="character" w:customStyle="1" w:styleId="a4">
    <w:name w:val="Основной текст Знак"/>
    <w:basedOn w:val="a0"/>
    <w:link w:val="a3"/>
    <w:rsid w:val="00422B9A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D4EB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D4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utverzhdeniya_dokumentov/" TargetMode="External"/><Relationship Id="rId12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andia.ru/text/category/zemelmznie_uchast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ublichnie_slusha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</cp:lastModifiedBy>
  <cp:revision>11</cp:revision>
  <cp:lastPrinted>2016-06-14T12:04:00Z</cp:lastPrinted>
  <dcterms:created xsi:type="dcterms:W3CDTF">2016-06-14T08:20:00Z</dcterms:created>
  <dcterms:modified xsi:type="dcterms:W3CDTF">2016-06-16T07:31:00Z</dcterms:modified>
</cp:coreProperties>
</file>