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E3A4A" w:rsidRP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4A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3E3A4A" w:rsidRP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4A">
        <w:rPr>
          <w:rFonts w:ascii="Times New Roman" w:hAnsi="Times New Roman" w:cs="Times New Roman"/>
          <w:b/>
          <w:sz w:val="28"/>
          <w:szCs w:val="28"/>
        </w:rPr>
        <w:t>Совет Эссойльского сельского поселения</w:t>
      </w:r>
    </w:p>
    <w:p w:rsidR="003E3A4A" w:rsidRP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4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E3A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4A">
        <w:rPr>
          <w:rFonts w:ascii="Times New Roman" w:hAnsi="Times New Roman" w:cs="Times New Roman"/>
          <w:b/>
          <w:sz w:val="28"/>
          <w:szCs w:val="28"/>
        </w:rPr>
        <w:t xml:space="preserve"> сессия I</w:t>
      </w:r>
      <w:proofErr w:type="spellStart"/>
      <w:r w:rsidRPr="003E3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4A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3E3A4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E3A4A" w:rsidRP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A">
        <w:rPr>
          <w:rFonts w:ascii="Times New Roman" w:hAnsi="Times New Roman"/>
          <w:b/>
          <w:sz w:val="28"/>
          <w:szCs w:val="28"/>
        </w:rPr>
        <w:t>РЕШЕНИЕ № 38</w:t>
      </w:r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A4A">
        <w:rPr>
          <w:rFonts w:ascii="Times New Roman" w:hAnsi="Times New Roman"/>
          <w:b/>
          <w:sz w:val="24"/>
          <w:szCs w:val="24"/>
        </w:rPr>
        <w:t>от 2</w:t>
      </w:r>
      <w:r>
        <w:rPr>
          <w:rFonts w:ascii="Times New Roman" w:hAnsi="Times New Roman"/>
          <w:b/>
          <w:sz w:val="24"/>
          <w:szCs w:val="24"/>
        </w:rPr>
        <w:t>5 декабря 2015</w:t>
      </w:r>
      <w:r w:rsidRPr="003E3A4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3E3A4A" w:rsidRDefault="003E3A4A" w:rsidP="003E3A4A">
      <w:pPr>
        <w:spacing w:after="0" w:line="240" w:lineRule="auto"/>
        <w:jc w:val="both"/>
        <w:rPr>
          <w:rStyle w:val="T8"/>
          <w:b/>
          <w:i w:val="0"/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осуществления части полномочий </w:t>
      </w:r>
    </w:p>
    <w:p w:rsidR="003E3A4A" w:rsidRPr="003E3A4A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по решению вопросов местного значения </w:t>
      </w:r>
    </w:p>
    <w:p w:rsidR="003E3A4A" w:rsidRPr="003E3A4A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и функций органов местного самоуправления </w:t>
      </w:r>
    </w:p>
    <w:p w:rsidR="003E3A4A" w:rsidRPr="003E3A4A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>Эссойльского сельского поселения органам</w:t>
      </w:r>
    </w:p>
    <w:p w:rsidR="003E3A4A" w:rsidRPr="003E3A4A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местного самоуправления </w:t>
      </w:r>
      <w:proofErr w:type="spellStart"/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proofErr w:type="spellEnd"/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3E3A4A" w:rsidRPr="003E3A4A" w:rsidRDefault="003E3A4A" w:rsidP="003E3A4A">
      <w:pPr>
        <w:spacing w:after="0" w:line="240" w:lineRule="auto"/>
        <w:jc w:val="both"/>
        <w:rPr>
          <w:sz w:val="24"/>
          <w:szCs w:val="24"/>
        </w:rPr>
      </w:pP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>национального муниципального района на 201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>6</w:t>
      </w:r>
      <w:r w:rsidRPr="003E3A4A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3E3A4A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3E3A4A">
        <w:rPr>
          <w:rFonts w:ascii="Times New Roman" w:hAnsi="Times New Roman"/>
          <w:sz w:val="24"/>
          <w:szCs w:val="24"/>
          <w:lang w:val="en-US"/>
        </w:rPr>
        <w:t>III</w:t>
      </w:r>
      <w:r w:rsidRPr="003E3A4A">
        <w:rPr>
          <w:rFonts w:ascii="Times New Roman" w:hAnsi="Times New Roman"/>
          <w:sz w:val="24"/>
          <w:szCs w:val="24"/>
        </w:rPr>
        <w:t xml:space="preserve"> созыва</w:t>
      </w:r>
    </w:p>
    <w:p w:rsidR="003E3A4A" w:rsidRPr="003E3A4A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A4A">
        <w:rPr>
          <w:rFonts w:ascii="Times New Roman" w:hAnsi="Times New Roman"/>
          <w:b/>
          <w:sz w:val="24"/>
          <w:szCs w:val="24"/>
        </w:rPr>
        <w:t>РЕШИЛ:</w:t>
      </w:r>
    </w:p>
    <w:p w:rsidR="003E3A4A" w:rsidRP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3E3A4A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3A4A">
        <w:rPr>
          <w:rFonts w:ascii="Times New Roman" w:hAnsi="Times New Roman"/>
          <w:sz w:val="24"/>
          <w:szCs w:val="24"/>
        </w:rPr>
        <w:t xml:space="preserve">Передать для исполнения на уровень </w:t>
      </w:r>
      <w:proofErr w:type="spellStart"/>
      <w:r w:rsidRPr="003E3A4A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3E3A4A">
        <w:rPr>
          <w:rFonts w:ascii="Times New Roman" w:hAnsi="Times New Roman"/>
          <w:sz w:val="24"/>
          <w:szCs w:val="24"/>
        </w:rPr>
        <w:t xml:space="preserve"> национального муниципального района часть полномочий по решению вопросов местного значения согласно Приложению №1 к настоящему решению.</w:t>
      </w:r>
    </w:p>
    <w:p w:rsidR="003E3A4A" w:rsidRPr="003E3A4A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3A4A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3E3A4A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3A4A">
        <w:rPr>
          <w:rFonts w:ascii="Times New Roman" w:hAnsi="Times New Roman"/>
          <w:sz w:val="24"/>
          <w:szCs w:val="24"/>
        </w:rPr>
        <w:t xml:space="preserve">Главе Эссойльского сельского поселения заключить соглашения с Администрацией </w:t>
      </w:r>
      <w:proofErr w:type="spellStart"/>
      <w:r w:rsidRPr="003E3A4A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3E3A4A">
        <w:rPr>
          <w:rFonts w:ascii="Times New Roman" w:hAnsi="Times New Roman"/>
          <w:sz w:val="24"/>
          <w:szCs w:val="24"/>
        </w:rPr>
        <w:t xml:space="preserve"> национального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3E3A4A"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Совета Эссойльского</w:t>
      </w:r>
    </w:p>
    <w:p w:rsidR="003E3A4A" w:rsidRPr="006636E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М.И.</w:t>
      </w:r>
      <w:proofErr w:type="gramStart"/>
      <w:r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Глава Эссойльского</w:t>
      </w:r>
    </w:p>
    <w:p w:rsidR="003E3A4A" w:rsidRPr="006636EA" w:rsidRDefault="003E3A4A" w:rsidP="003E3A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3E3A4A" w:rsidRPr="006636EA" w:rsidRDefault="003E3A4A" w:rsidP="003E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</w:t>
      </w:r>
      <w:r w:rsidRPr="006636EA">
        <w:rPr>
          <w:rFonts w:ascii="Times New Roman" w:hAnsi="Times New Roman"/>
          <w:sz w:val="24"/>
          <w:szCs w:val="24"/>
        </w:rPr>
        <w:t>Приложение</w:t>
      </w:r>
    </w:p>
    <w:p w:rsidR="003E3A4A" w:rsidRPr="006636EA" w:rsidRDefault="003E3A4A" w:rsidP="003E3A4A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 xml:space="preserve">к решению </w:t>
      </w:r>
      <w:r w:rsidRPr="006636EA">
        <w:rPr>
          <w:rFonts w:ascii="Times New Roman" w:hAnsi="Times New Roman"/>
          <w:sz w:val="24"/>
          <w:szCs w:val="24"/>
          <w:lang w:val="en-US"/>
        </w:rPr>
        <w:t>XXVIII</w:t>
      </w:r>
      <w:r w:rsidRPr="006636EA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E3A4A" w:rsidRPr="006636EA" w:rsidRDefault="003E3A4A" w:rsidP="003E3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636EA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   Эссойльского сельского поселения</w:t>
      </w: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>от 25 декабря 2015 года № 38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6EA">
        <w:rPr>
          <w:rFonts w:ascii="Times New Roman" w:hAnsi="Times New Roman"/>
          <w:b/>
          <w:sz w:val="24"/>
          <w:szCs w:val="24"/>
        </w:rPr>
        <w:t>Перечень полномочий</w:t>
      </w:r>
      <w:r w:rsidR="00A03CA6" w:rsidRPr="006636EA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6636EA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Эссойльского сельского поселения и принимаемых на исполнение органами местного самоуправления </w:t>
      </w:r>
      <w:proofErr w:type="spellStart"/>
      <w:r w:rsidRPr="006636EA">
        <w:rPr>
          <w:rFonts w:ascii="Times New Roman" w:hAnsi="Times New Roman"/>
          <w:b/>
          <w:sz w:val="24"/>
          <w:szCs w:val="24"/>
        </w:rPr>
        <w:t>Пряжинского</w:t>
      </w:r>
      <w:proofErr w:type="spellEnd"/>
      <w:r w:rsidRPr="006636EA">
        <w:rPr>
          <w:rFonts w:ascii="Times New Roman" w:hAnsi="Times New Roman"/>
          <w:b/>
          <w:sz w:val="24"/>
          <w:szCs w:val="24"/>
        </w:rPr>
        <w:t xml:space="preserve"> национального муниципального района </w:t>
      </w:r>
      <w:r w:rsidR="00A03CA6" w:rsidRPr="006636EA">
        <w:rPr>
          <w:rFonts w:ascii="Times New Roman" w:hAnsi="Times New Roman"/>
          <w:b/>
          <w:sz w:val="24"/>
          <w:szCs w:val="24"/>
        </w:rPr>
        <w:t>на</w:t>
      </w:r>
      <w:r w:rsidRPr="006636EA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 xml:space="preserve">1. </w:t>
            </w:r>
            <w:r w:rsidR="00A03CA6">
              <w:rPr>
                <w:sz w:val="24"/>
                <w:szCs w:val="24"/>
              </w:rPr>
              <w:t>По решению вопроса местного значения</w:t>
            </w:r>
            <w:r w:rsidRPr="003E3A4A">
              <w:rPr>
                <w:sz w:val="24"/>
                <w:szCs w:val="24"/>
              </w:rPr>
              <w:t xml:space="preserve">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3E3A4A">
              <w:rPr>
                <w:sz w:val="24"/>
                <w:szCs w:val="24"/>
              </w:rPr>
              <w:t>контроля за</w:t>
            </w:r>
            <w:proofErr w:type="gramEnd"/>
            <w:r w:rsidRPr="003E3A4A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поселения» следующие </w:t>
            </w:r>
            <w:r w:rsidR="00A03CA6">
              <w:rPr>
                <w:sz w:val="24"/>
                <w:szCs w:val="24"/>
              </w:rPr>
              <w:t>полномочия</w:t>
            </w:r>
            <w:r w:rsidRPr="003E3A4A">
              <w:rPr>
                <w:sz w:val="24"/>
                <w:szCs w:val="24"/>
              </w:rPr>
              <w:t>: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проекта бюджета поселения;</w:t>
            </w:r>
          </w:p>
          <w:p w:rsidR="00A03CA6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исполнение бюджета поселения;</w:t>
            </w:r>
            <w:r w:rsidR="003E3A4A" w:rsidRPr="003E3A4A">
              <w:rPr>
                <w:sz w:val="24"/>
                <w:szCs w:val="24"/>
              </w:rPr>
              <w:t xml:space="preserve"> </w:t>
            </w:r>
          </w:p>
          <w:p w:rsidR="003E3A4A" w:rsidRPr="003E3A4A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3A4A" w:rsidRPr="003E3A4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="003E3A4A" w:rsidRPr="003E3A4A">
              <w:rPr>
                <w:sz w:val="24"/>
                <w:szCs w:val="24"/>
              </w:rPr>
              <w:t>контроля за</w:t>
            </w:r>
            <w:proofErr w:type="gramEnd"/>
            <w:r w:rsidR="003E3A4A" w:rsidRPr="003E3A4A">
              <w:rPr>
                <w:sz w:val="24"/>
                <w:szCs w:val="24"/>
              </w:rPr>
              <w:t xml:space="preserve"> исполнением</w:t>
            </w:r>
            <w:r>
              <w:rPr>
                <w:sz w:val="24"/>
                <w:szCs w:val="24"/>
              </w:rPr>
              <w:t xml:space="preserve"> бюджета поселения</w:t>
            </w:r>
            <w:r w:rsidR="003E3A4A" w:rsidRPr="003E3A4A">
              <w:rPr>
                <w:sz w:val="24"/>
                <w:szCs w:val="24"/>
              </w:rPr>
              <w:t>;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отчета об исполнении бюджета поселения.</w:t>
            </w:r>
          </w:p>
        </w:tc>
      </w:tr>
    </w:tbl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E333C9" w:rsidRPr="000B7C57" w:rsidRDefault="00E333C9" w:rsidP="003E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B7C57"/>
    <w:rsid w:val="000C79E9"/>
    <w:rsid w:val="001223A5"/>
    <w:rsid w:val="00173C80"/>
    <w:rsid w:val="00177D87"/>
    <w:rsid w:val="001B111A"/>
    <w:rsid w:val="00210E1E"/>
    <w:rsid w:val="0030533C"/>
    <w:rsid w:val="003113B1"/>
    <w:rsid w:val="003A50DD"/>
    <w:rsid w:val="003E3A4A"/>
    <w:rsid w:val="004C1AAB"/>
    <w:rsid w:val="00557820"/>
    <w:rsid w:val="005C1C13"/>
    <w:rsid w:val="0060770C"/>
    <w:rsid w:val="006636EA"/>
    <w:rsid w:val="00686B76"/>
    <w:rsid w:val="006C1426"/>
    <w:rsid w:val="00773ADB"/>
    <w:rsid w:val="00793DE1"/>
    <w:rsid w:val="007C5AB8"/>
    <w:rsid w:val="00837BDE"/>
    <w:rsid w:val="00862159"/>
    <w:rsid w:val="009265C6"/>
    <w:rsid w:val="00A03CA6"/>
    <w:rsid w:val="00A450F9"/>
    <w:rsid w:val="00C201A3"/>
    <w:rsid w:val="00CF5D4F"/>
    <w:rsid w:val="00E333C9"/>
    <w:rsid w:val="00E57EC6"/>
    <w:rsid w:val="00EA6FA8"/>
    <w:rsid w:val="00ED25D3"/>
    <w:rsid w:val="00ED7D04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3E3A4A"/>
    <w:rPr>
      <w:i/>
      <w:iCs w:val="0"/>
    </w:rPr>
  </w:style>
  <w:style w:type="table" w:styleId="aa">
    <w:name w:val="Table Grid"/>
    <w:basedOn w:val="a1"/>
    <w:rsid w:val="003E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cp:lastPrinted>2015-11-24T14:26:00Z</cp:lastPrinted>
  <dcterms:created xsi:type="dcterms:W3CDTF">2015-12-29T07:33:00Z</dcterms:created>
  <dcterms:modified xsi:type="dcterms:W3CDTF">2015-12-29T10:17:00Z</dcterms:modified>
</cp:coreProperties>
</file>