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1D" w:rsidRP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5D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C5D1D" w:rsidRPr="00FC5D1D" w:rsidRDefault="00FC5D1D" w:rsidP="00FC5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5D1D" w:rsidRPr="00FC5D1D" w:rsidRDefault="00FC5D1D" w:rsidP="00FC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C5D1D" w:rsidRPr="00FC5D1D" w:rsidRDefault="00FC5D1D" w:rsidP="00FC5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FC5D1D" w:rsidRPr="00FC5D1D" w:rsidRDefault="00FC5D1D" w:rsidP="00FC5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 Совет  Эссойльского сельского  поселения    </w:t>
      </w:r>
    </w:p>
    <w:p w:rsidR="00FC5D1D" w:rsidRPr="00FC5D1D" w:rsidRDefault="00FC5D1D" w:rsidP="00FC5D1D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XXVIII сессия III созыва</w:t>
      </w:r>
    </w:p>
    <w:p w:rsidR="00FC5D1D" w:rsidRPr="00FC5D1D" w:rsidRDefault="00FC5D1D" w:rsidP="00FC5D1D">
      <w:pPr>
        <w:pStyle w:val="2"/>
        <w:spacing w:after="0" w:line="240" w:lineRule="auto"/>
        <w:ind w:hanging="54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C5D1D">
        <w:rPr>
          <w:rFonts w:ascii="Times New Roman" w:hAnsi="Times New Roman" w:cs="Times New Roman"/>
          <w:i w:val="0"/>
          <w:sz w:val="24"/>
          <w:szCs w:val="24"/>
        </w:rPr>
        <w:t>РЕШЕНИЕ</w:t>
      </w:r>
    </w:p>
    <w:p w:rsidR="00FC5D1D" w:rsidRPr="00FC5D1D" w:rsidRDefault="00FC5D1D" w:rsidP="00FC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от 25 декабря </w:t>
      </w:r>
      <w:smartTag w:uri="urn:schemas-microsoft-com:office:smarttags" w:element="metricconverter">
        <w:smartTagPr>
          <w:attr w:name="ProductID" w:val="2015 г"/>
        </w:smartTagPr>
        <w:r w:rsidRPr="00FC5D1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FC5D1D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№ 37</w:t>
      </w:r>
    </w:p>
    <w:p w:rsidR="00FC5D1D" w:rsidRPr="00FC5D1D" w:rsidRDefault="00FC5D1D" w:rsidP="00FC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  п. </w:t>
      </w:r>
      <w:proofErr w:type="spellStart"/>
      <w:r w:rsidRPr="00FC5D1D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</w:p>
    <w:p w:rsidR="00FC5D1D" w:rsidRPr="00FC5D1D" w:rsidRDefault="00FC5D1D" w:rsidP="00FC5D1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3.5pt;width:531pt;height:55.5pt;z-index:251660288" stroked="f">
            <v:textbox style="mso-next-textbox:#_x0000_s1026;mso-fit-shape-to-text:t">
              <w:txbxContent>
                <w:p w:rsidR="00FC5D1D" w:rsidRPr="00FC5D1D" w:rsidRDefault="00FC5D1D" w:rsidP="00FC5D1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5D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внесении изменений и дополнений в решение XVI сессии Совета Эссойльского сельского поселения III созыва от 23 декабря 2014 года № 39 «О бюджете Эссойльского сельского поселения на 2015 год»</w:t>
                  </w:r>
                </w:p>
              </w:txbxContent>
            </v:textbox>
            <w10:wrap type="square"/>
          </v:shape>
        </w:pict>
      </w:r>
      <w:r w:rsidRPr="00FC5D1D">
        <w:rPr>
          <w:rFonts w:ascii="Times New Roman" w:hAnsi="Times New Roman" w:cs="Times New Roman"/>
          <w:sz w:val="24"/>
          <w:szCs w:val="24"/>
        </w:rPr>
        <w:t>Совет Эссойльского сельского поселения</w:t>
      </w:r>
    </w:p>
    <w:p w:rsidR="00FC5D1D" w:rsidRPr="00FC5D1D" w:rsidRDefault="00FC5D1D" w:rsidP="00FC5D1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D1D" w:rsidRPr="00FC5D1D" w:rsidRDefault="00FC5D1D" w:rsidP="00FC5D1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1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C5D1D" w:rsidRPr="00FC5D1D" w:rsidRDefault="00FC5D1D" w:rsidP="00FC5D1D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proofErr w:type="gramStart"/>
      <w:r w:rsidRPr="00FC5D1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C5D1D">
        <w:rPr>
          <w:rFonts w:ascii="Times New Roman" w:hAnsi="Times New Roman" w:cs="Times New Roman"/>
          <w:sz w:val="24"/>
          <w:szCs w:val="24"/>
        </w:rPr>
        <w:t>VI сессии Совета Эссойльского сельского поселения III созыва от 23 декабря 2014 года № 39 «О бюджете Эссойльского сельского поселения на 2015 год» следующие изменения и дополнения: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1. Статью 1 изложить в новой редакции:</w:t>
      </w:r>
    </w:p>
    <w:p w:rsidR="00FC5D1D" w:rsidRPr="00FC5D1D" w:rsidRDefault="00FC5D1D" w:rsidP="00FC5D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5D1D">
        <w:rPr>
          <w:rFonts w:ascii="Times New Roman" w:hAnsi="Times New Roman" w:cs="Times New Roman"/>
          <w:b/>
          <w:sz w:val="24"/>
          <w:szCs w:val="24"/>
        </w:rPr>
        <w:t xml:space="preserve">«Статья 1. </w:t>
      </w:r>
      <w:r w:rsidRPr="00FC5D1D">
        <w:rPr>
          <w:rFonts w:ascii="Times New Roman" w:hAnsi="Times New Roman" w:cs="Times New Roman"/>
          <w:b/>
          <w:i/>
          <w:sz w:val="24"/>
          <w:szCs w:val="24"/>
        </w:rPr>
        <w:t xml:space="preserve">Основные характеристики бюджета Эссойльского сельского поселения </w:t>
      </w:r>
    </w:p>
    <w:p w:rsidR="00FC5D1D" w:rsidRPr="00FC5D1D" w:rsidRDefault="00FC5D1D" w:rsidP="00FC5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Эссойльского сельского поселения на 2015 год: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Эссойльского сельского поселения в сумме 23671,3 тыс. рублей, в том числе объем безво</w:t>
      </w:r>
      <w:r w:rsidRPr="00FC5D1D">
        <w:rPr>
          <w:rFonts w:ascii="Times New Roman" w:hAnsi="Times New Roman" w:cs="Times New Roman"/>
          <w:sz w:val="24"/>
          <w:szCs w:val="24"/>
        </w:rPr>
        <w:t>з</w:t>
      </w:r>
      <w:r w:rsidRPr="00FC5D1D">
        <w:rPr>
          <w:rFonts w:ascii="Times New Roman" w:hAnsi="Times New Roman" w:cs="Times New Roman"/>
          <w:sz w:val="24"/>
          <w:szCs w:val="24"/>
        </w:rPr>
        <w:t>мездных поступлений в сумме 13205,4 тыс. рублей, из них объем получаемых межбюджетных трансфертов в сумме   13060,1 тыс. ру</w:t>
      </w:r>
      <w:r w:rsidRPr="00FC5D1D">
        <w:rPr>
          <w:rFonts w:ascii="Times New Roman" w:hAnsi="Times New Roman" w:cs="Times New Roman"/>
          <w:sz w:val="24"/>
          <w:szCs w:val="24"/>
        </w:rPr>
        <w:t>б</w:t>
      </w:r>
      <w:r w:rsidRPr="00FC5D1D">
        <w:rPr>
          <w:rFonts w:ascii="Times New Roman" w:hAnsi="Times New Roman" w:cs="Times New Roman"/>
          <w:sz w:val="24"/>
          <w:szCs w:val="24"/>
        </w:rPr>
        <w:t>лей;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2) общий объем расходов бюджета Эссойльского сельского поселения в сумме  25095,4 тыс. руб.;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3) дефицит бюджета Эссойльского сельского поселения в сумме 1424,1 тыс</w:t>
      </w:r>
      <w:proofErr w:type="gramStart"/>
      <w:r w:rsidRPr="00FC5D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C5D1D">
        <w:rPr>
          <w:rFonts w:ascii="Times New Roman" w:hAnsi="Times New Roman" w:cs="Times New Roman"/>
          <w:sz w:val="24"/>
          <w:szCs w:val="24"/>
        </w:rPr>
        <w:t>уб.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 xml:space="preserve">2. </w:t>
      </w:r>
      <w:r w:rsidRPr="00FC5D1D">
        <w:rPr>
          <w:rFonts w:ascii="Times New Roman" w:hAnsi="Times New Roman" w:cs="Times New Roman"/>
          <w:iCs/>
          <w:sz w:val="24"/>
          <w:szCs w:val="24"/>
        </w:rPr>
        <w:t>Приложение № 4 «Ведомственная структура расходов бюджета Эссойльского сельского поселения на 2015 год» изложить в новой редакции (прилагается).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3. Приложение №5 «Распределение бюджетных ассигнований по разделам, подразделам, целевым статьям и видам расх</w:t>
      </w:r>
      <w:r w:rsidRPr="00FC5D1D">
        <w:rPr>
          <w:rFonts w:ascii="Times New Roman" w:hAnsi="Times New Roman" w:cs="Times New Roman"/>
          <w:sz w:val="24"/>
          <w:szCs w:val="24"/>
        </w:rPr>
        <w:t>о</w:t>
      </w:r>
      <w:r w:rsidRPr="00FC5D1D">
        <w:rPr>
          <w:rFonts w:ascii="Times New Roman" w:hAnsi="Times New Roman" w:cs="Times New Roman"/>
          <w:sz w:val="24"/>
          <w:szCs w:val="24"/>
        </w:rPr>
        <w:t>дов классификации расходов бюджетов  на 2015 год» изложить в новой редакции  (прилагается).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5D1D">
        <w:rPr>
          <w:rFonts w:ascii="Times New Roman" w:hAnsi="Times New Roman" w:cs="Times New Roman"/>
          <w:iCs/>
          <w:sz w:val="24"/>
          <w:szCs w:val="24"/>
        </w:rPr>
        <w:t xml:space="preserve">4.Утвердить источники дефицита бюджета Эссойльского сельского поселения на 2015 год.  </w:t>
      </w:r>
    </w:p>
    <w:p w:rsidR="00FC5D1D" w:rsidRPr="00FC5D1D" w:rsidRDefault="00FC5D1D" w:rsidP="00FC5D1D">
      <w:pPr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5D1D">
        <w:rPr>
          <w:rFonts w:ascii="Times New Roman" w:hAnsi="Times New Roman" w:cs="Times New Roman"/>
          <w:iCs/>
          <w:sz w:val="24"/>
          <w:szCs w:val="24"/>
        </w:rPr>
        <w:t>5. Настоящее решение вступает в силу с момента подписания.</w:t>
      </w:r>
    </w:p>
    <w:p w:rsid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Совета Эссойльского</w:t>
      </w:r>
    </w:p>
    <w:p w:rsid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сельского поселения                                                                       М.И.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Полевая</w:t>
      </w:r>
      <w:proofErr w:type="gramEnd"/>
    </w:p>
    <w:p w:rsid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C5D1D" w:rsidRP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iCs/>
          <w:sz w:val="24"/>
          <w:szCs w:val="24"/>
        </w:rPr>
        <w:t>Глава Эссойльского</w:t>
      </w:r>
      <w:r w:rsidRPr="00FC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1D" w:rsidRPr="00FC5D1D" w:rsidRDefault="00FC5D1D" w:rsidP="00FC5D1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А.И.Ореханов</w:t>
      </w:r>
    </w:p>
    <w:p w:rsidR="00FC5D1D" w:rsidRPr="00FC5D1D" w:rsidRDefault="00FC5D1D" w:rsidP="00FC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D1D">
        <w:rPr>
          <w:rFonts w:ascii="Times New Roman" w:hAnsi="Times New Roman" w:cs="Times New Roman"/>
          <w:sz w:val="24"/>
          <w:szCs w:val="24"/>
        </w:rPr>
        <w:t>Разослать: дело-1, бухгалтерия-1, ФО-1, ОФК-1, для обнародования-3.</w:t>
      </w:r>
    </w:p>
    <w:tbl>
      <w:tblPr>
        <w:tblW w:w="11747" w:type="dxa"/>
        <w:tblInd w:w="93" w:type="dxa"/>
        <w:tblLook w:val="04A0"/>
      </w:tblPr>
      <w:tblGrid>
        <w:gridCol w:w="809"/>
        <w:gridCol w:w="2068"/>
        <w:gridCol w:w="826"/>
        <w:gridCol w:w="802"/>
        <w:gridCol w:w="1396"/>
        <w:gridCol w:w="748"/>
        <w:gridCol w:w="746"/>
        <w:gridCol w:w="653"/>
        <w:gridCol w:w="261"/>
        <w:gridCol w:w="222"/>
        <w:gridCol w:w="222"/>
        <w:gridCol w:w="222"/>
        <w:gridCol w:w="440"/>
        <w:gridCol w:w="520"/>
        <w:gridCol w:w="1140"/>
        <w:gridCol w:w="222"/>
        <w:gridCol w:w="960"/>
      </w:tblGrid>
      <w:tr w:rsidR="00FC5D1D" w:rsidRPr="00FC5D1D" w:rsidTr="00FC5D1D">
        <w:trPr>
          <w:trHeight w:val="255"/>
        </w:trPr>
        <w:tc>
          <w:tcPr>
            <w:tcW w:w="8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Финансовый орган </w:t>
            </w:r>
            <w:proofErr w:type="spellStart"/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Приложение  № 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к решению XXVIII сессии Совета Эссойльского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сельского поселения III созыва от 25.12.2015г.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№37 "О внесении изменений в решение Совета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Эссойльского сельского поселения </w:t>
            </w:r>
            <w:proofErr w:type="gramStart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proofErr w:type="gramEnd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23.12.2014 года №39 "О бюджете Эссойльского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сельского поселения на 2015 год"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Ведомственная структура </w:t>
            </w:r>
            <w:proofErr w:type="spellStart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расходовбюджета</w:t>
            </w:r>
            <w:proofErr w:type="spellEnd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 Эссойльского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сельского поселения на 2015 год.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2 721,1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2 721,1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2 719,1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1 505,0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922,1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государственных полномочий РК по созданию и обеспечению деятельности административных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коммиссий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и определению перечня должностных лиц, уполномоченных составлять протоколы об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администртивных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правонарушениях, в рамках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624,7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624,7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595,7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8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477,5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97,7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23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Содержание и ремонт дорог в рамках подпрограммы "Развитие дорожного хозяйства РК на период до 2015 года" государственной программы РК "Развитие транспортной системы в РК на 2014-2020 годы (Субсидии)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9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2 599,0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2 599,0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6 720,6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4 751,2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4 751,2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</w:t>
            </w: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комфортным жильем и жилищно-коммунальными услугами" на 2014-2020 годы (СРЕДСТВА ФСРЖКХ)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РК)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по переселению граждан из аварийного жилищного фонда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3 275,1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662,7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2 612,4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функции в рамках реализации полномочия   по организации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,т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епло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газо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и водоснабжения, водоотведения и снабжения топливом.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1 917,8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1 917,8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1 342,9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1 342,9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6 282,8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3 628,7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1 292,0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754,2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для обеспечения </w:t>
            </w: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340,1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населения на поддержку местных инициатив граждан, проживающих в городских округах, городских и сельских поселениях в РК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средств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местного бюджета на поддержку местных инициатив граждан, проживающих в сельских поселениях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Субсидия на поддержку местных инициатив граждан, проживающих в городских округах, городских и сельских поселениях в Республике Карелия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25 095,4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3FD0" w:rsidRDefault="006C3FD0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68" w:type="dxa"/>
        <w:tblInd w:w="93" w:type="dxa"/>
        <w:tblLook w:val="04A0"/>
      </w:tblPr>
      <w:tblGrid>
        <w:gridCol w:w="809"/>
        <w:gridCol w:w="3430"/>
        <w:gridCol w:w="800"/>
        <w:gridCol w:w="777"/>
        <w:gridCol w:w="1352"/>
        <w:gridCol w:w="725"/>
        <w:gridCol w:w="723"/>
        <w:gridCol w:w="653"/>
        <w:gridCol w:w="261"/>
        <w:gridCol w:w="222"/>
        <w:gridCol w:w="222"/>
        <w:gridCol w:w="222"/>
        <w:gridCol w:w="440"/>
        <w:gridCol w:w="520"/>
        <w:gridCol w:w="1140"/>
        <w:gridCol w:w="222"/>
        <w:gridCol w:w="960"/>
      </w:tblGrid>
      <w:tr w:rsidR="00FC5D1D" w:rsidRPr="00FC5D1D" w:rsidTr="00FC5D1D">
        <w:trPr>
          <w:trHeight w:val="255"/>
        </w:trPr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Финансовый орган </w:t>
            </w:r>
            <w:proofErr w:type="spellStart"/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Пряжинского</w:t>
            </w:r>
            <w:proofErr w:type="spellEnd"/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национального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Приложение  № 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 XXVIII </w:t>
            </w:r>
            <w:proofErr w:type="spellStart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сесии</w:t>
            </w:r>
            <w:proofErr w:type="spellEnd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 Совета Эссойльского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сельского поселения III созыва от 23.12.2014г.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№39 "О бюджете Эссойльского </w:t>
            </w:r>
            <w:proofErr w:type="gramStart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поселения на 2015 год"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и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группам и подгруппам </w:t>
            </w:r>
            <w:proofErr w:type="gramStart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FC5D1D">
              <w:rPr>
                <w:rFonts w:ascii="Arial" w:eastAsia="Times New Roman" w:hAnsi="Arial" w:cs="Arial"/>
                <w:sz w:val="20"/>
                <w:szCs w:val="20"/>
              </w:rPr>
              <w:t xml:space="preserve"> на 2015 г.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ФКР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ЭКР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4 139,9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0020300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2 721,1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2 721,1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Выполнение функции органами местного самоуправления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2 719,1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1 505,0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922,1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0020900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государственных полномочий РК по созданию и обеспечению деятельности административных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коммиссий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и определению перечня должностных лиц, уполномоченных составлять протоколы об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администртивных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правонарушениях, в рамках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3004214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624,7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624,7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595,7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8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552,5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97,7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передаваемых полномочий РФ по первичному воинскому учету на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трииториях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, где отсутствуют военные комиссариаты в рамках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непрограммного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3005118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6 409,0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23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Содержание и ремонт дорог в рамках подпрограммы "Развитие дорожного хозяйства РК на период до 2015 года" государственной программы РК "Развитие транспортной системы в РК на 2014-2020 годы (Субсидии)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1117052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3 810,0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9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2 599,0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3150201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2 599,0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6 720,6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4 751,2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4 751,2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17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ФСРЖКХ)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0519502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824,4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12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на обеспечение мероприятий по переселению граждан из аварийного жилищного фонда в рамках </w:t>
            </w:r>
            <w:proofErr w:type="spellStart"/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. программы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РК "Обеспечение доступным и комфортным жильем и жилищно-коммунальными услугами" на 2014-2020 годы (Средства РК)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0519602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651,7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по переселению граждан из аварийного жилищного фонда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3 275,1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662,7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1019603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2 612,4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Выполнение функции в рамках реализации полномочия   по организации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электро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,т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епло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газо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и водоснабжения, водоотведения и снабжения топливом.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0160001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51,60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1 917,8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1 917,8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565,0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6000400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1 342,9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6000500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1 342,9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6 282,8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культуры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ругие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учреждения культуры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5 033,8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3 628,7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86,4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1 292,0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0031900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Централизованные бухгалтерии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1 249,0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754,2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340,1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0804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0033100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0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Закон РК "О муниципальной службе в Республике Карелия"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5059201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2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1 057,0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за счет средств населения на поддержку местных инициатив граждан, проживающих в городских округах, городских и сельских поселениях в РК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за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средств</w:t>
            </w:r>
            <w:proofErr w:type="gramEnd"/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местного бюджета на поддержку местных инициатив граждан, проживающих в сельских поселениях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0164315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Субсидия на поддержку местных инициатив граждан, проживающих в городских округах, городских и сельских поселениях в Республике Карелия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1544314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792,9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5120000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57,1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Администрация Эссойльского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0050100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101,1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D1D" w:rsidRPr="00FC5D1D" w:rsidTr="00FC5D1D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5D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C5D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25 095,4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5D1D" w:rsidRDefault="00FC5D1D" w:rsidP="00FC5D1D">
      <w:pPr>
        <w:spacing w:after="0" w:line="240" w:lineRule="auto"/>
        <w:rPr>
          <w:rFonts w:ascii="Times New Roman" w:eastAsia="Times New Roman" w:hAnsi="Times New Roman" w:cs="Times New Roman"/>
        </w:rPr>
        <w:sectPr w:rsidR="00FC5D1D" w:rsidSect="00FC5D1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5379" w:type="dxa"/>
        <w:tblInd w:w="108" w:type="dxa"/>
        <w:tblLook w:val="04A0"/>
      </w:tblPr>
      <w:tblGrid>
        <w:gridCol w:w="666"/>
        <w:gridCol w:w="271"/>
        <w:gridCol w:w="7971"/>
        <w:gridCol w:w="693"/>
        <w:gridCol w:w="529"/>
        <w:gridCol w:w="507"/>
        <w:gridCol w:w="609"/>
        <w:gridCol w:w="583"/>
        <w:gridCol w:w="480"/>
        <w:gridCol w:w="739"/>
        <w:gridCol w:w="563"/>
        <w:gridCol w:w="1256"/>
        <w:gridCol w:w="856"/>
        <w:gridCol w:w="856"/>
      </w:tblGrid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Приложение № 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 xml:space="preserve">к  решению XXVIII  сессии Совета Эссойльского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сельского поселения III созыва от 25.12.2015г.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№37 "О внесении изменений в решение Совета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Эссойльского сельского поселения от 23.12.2014 года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5D1D">
              <w:rPr>
                <w:rFonts w:ascii="Times New Roman" w:eastAsia="Times New Roman" w:hAnsi="Times New Roman" w:cs="Times New Roman"/>
              </w:rPr>
              <w:t xml:space="preserve">№39 "О </w:t>
            </w:r>
            <w:proofErr w:type="spellStart"/>
            <w:r w:rsidRPr="00FC5D1D">
              <w:rPr>
                <w:rFonts w:ascii="Times New Roman" w:eastAsia="Times New Roman" w:hAnsi="Times New Roman" w:cs="Times New Roman"/>
              </w:rPr>
              <w:t>бюджте</w:t>
            </w:r>
            <w:proofErr w:type="spellEnd"/>
            <w:r w:rsidRPr="00FC5D1D">
              <w:rPr>
                <w:rFonts w:ascii="Times New Roman" w:eastAsia="Times New Roman" w:hAnsi="Times New Roman" w:cs="Times New Roman"/>
              </w:rPr>
              <w:t xml:space="preserve">  Эссойльского сельского поселения на 2015 год"</w:t>
            </w:r>
          </w:p>
        </w:tc>
      </w:tr>
      <w:tr w:rsidR="00FC5D1D" w:rsidRPr="00FC5D1D" w:rsidTr="00FC5D1D">
        <w:trPr>
          <w:trHeight w:val="315"/>
        </w:trPr>
        <w:tc>
          <w:tcPr>
            <w:tcW w:w="13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Источники финансирования дефицита бюджета Эссойльского сельского поселения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15"/>
        </w:trPr>
        <w:tc>
          <w:tcPr>
            <w:tcW w:w="13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 2015 год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C5D1D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8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 xml:space="preserve">№ </w:t>
            </w: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</w:rPr>
              <w:t>п</w:t>
            </w:r>
            <w:proofErr w:type="spellEnd"/>
            <w:proofErr w:type="gramEnd"/>
            <w:r w:rsidRPr="00FC5D1D">
              <w:rPr>
                <w:rFonts w:ascii="Times New Roman CYR" w:eastAsia="Times New Roman" w:hAnsi="Times New Roman CYR" w:cs="Times New Roman CYR"/>
              </w:rPr>
              <w:t>/</w:t>
            </w:r>
            <w:proofErr w:type="spellStart"/>
            <w:r w:rsidRPr="00FC5D1D">
              <w:rPr>
                <w:rFonts w:ascii="Times New Roman CYR" w:eastAsia="Times New Roman" w:hAnsi="Times New Roman CYR" w:cs="Times New Roman CYR"/>
              </w:rPr>
              <w:t>п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97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</w:rPr>
              <w:t>классификации  источников внутреннего финансирования дефицита бюджетов</w:t>
            </w:r>
            <w:proofErr w:type="gramEnd"/>
          </w:p>
        </w:tc>
        <w:tc>
          <w:tcPr>
            <w:tcW w:w="3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</w:rPr>
              <w:t>Сумма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6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FC5D1D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97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Груп-па</w:t>
            </w:r>
            <w:proofErr w:type="spellEnd"/>
            <w:proofErr w:type="gram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Под-груп-па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Эле-мент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</w:pPr>
            <w:proofErr w:type="spellStart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Эк.кл</w:t>
            </w:r>
            <w:proofErr w:type="spellEnd"/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87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8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1.2.1.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Погашение бюджетами муниципальных районов бюджетных кредитов, полученные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C5D1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1 424,1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23 671,3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23 671,3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23 671,3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28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</w:p>
        </w:tc>
      </w:tr>
      <w:tr w:rsidR="00FC5D1D" w:rsidRPr="00FC5D1D" w:rsidTr="00FC5D1D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25 095,4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</w:t>
            </w:r>
            <w:proofErr w:type="spellStart"/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бюджетовмуниципальных</w:t>
            </w:r>
            <w:proofErr w:type="spellEnd"/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25 095,4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D1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5D1D" w:rsidRPr="00FC5D1D" w:rsidTr="00FC5D1D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FF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ИТОГО ИСТОЧНИКОВ ВНУТРЕННЕГО ФИНАНСИРОВАНИЯ ДЕФИЦИТА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FC5D1D" w:rsidRPr="00FC5D1D" w:rsidRDefault="00FC5D1D" w:rsidP="00FC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366FF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D1D">
              <w:rPr>
                <w:rFonts w:ascii="Times New Roman" w:eastAsia="Times New Roman" w:hAnsi="Times New Roman" w:cs="Times New Roman"/>
                <w:b/>
                <w:bCs/>
              </w:rPr>
              <w:t>1 424,1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D1D" w:rsidRPr="00FC5D1D" w:rsidRDefault="00FC5D1D" w:rsidP="00FC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FC5D1D" w:rsidRPr="006C3FD0" w:rsidRDefault="00FC5D1D" w:rsidP="00FC5D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C5D1D" w:rsidRPr="006C3FD0" w:rsidSect="00FC5D1D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80"/>
    <w:rsid w:val="000147F2"/>
    <w:rsid w:val="00063BBB"/>
    <w:rsid w:val="000B7480"/>
    <w:rsid w:val="000B7C57"/>
    <w:rsid w:val="000C79E9"/>
    <w:rsid w:val="00113716"/>
    <w:rsid w:val="00170E65"/>
    <w:rsid w:val="00173C80"/>
    <w:rsid w:val="001B111A"/>
    <w:rsid w:val="00210E1E"/>
    <w:rsid w:val="002F7A11"/>
    <w:rsid w:val="0030533C"/>
    <w:rsid w:val="003113B1"/>
    <w:rsid w:val="003A50DD"/>
    <w:rsid w:val="004C1AAB"/>
    <w:rsid w:val="004D41C6"/>
    <w:rsid w:val="00534D45"/>
    <w:rsid w:val="00557820"/>
    <w:rsid w:val="00581D3F"/>
    <w:rsid w:val="005C1C13"/>
    <w:rsid w:val="0060770C"/>
    <w:rsid w:val="00686B76"/>
    <w:rsid w:val="006B58BC"/>
    <w:rsid w:val="006C1426"/>
    <w:rsid w:val="006C3FD0"/>
    <w:rsid w:val="00773ADB"/>
    <w:rsid w:val="00793DE1"/>
    <w:rsid w:val="007B177A"/>
    <w:rsid w:val="007C5AB8"/>
    <w:rsid w:val="00837BDE"/>
    <w:rsid w:val="00862159"/>
    <w:rsid w:val="008C59C8"/>
    <w:rsid w:val="00937278"/>
    <w:rsid w:val="009474B7"/>
    <w:rsid w:val="009E31F0"/>
    <w:rsid w:val="00A450F9"/>
    <w:rsid w:val="00A673E9"/>
    <w:rsid w:val="00B71B42"/>
    <w:rsid w:val="00BD266C"/>
    <w:rsid w:val="00C201A3"/>
    <w:rsid w:val="00C33FC3"/>
    <w:rsid w:val="00CB61DC"/>
    <w:rsid w:val="00CF5D4F"/>
    <w:rsid w:val="00D11967"/>
    <w:rsid w:val="00D946AC"/>
    <w:rsid w:val="00E333C9"/>
    <w:rsid w:val="00E57EC6"/>
    <w:rsid w:val="00EA6FA8"/>
    <w:rsid w:val="00EC25A1"/>
    <w:rsid w:val="00ED25D3"/>
    <w:rsid w:val="00ED7D04"/>
    <w:rsid w:val="00FA67C6"/>
    <w:rsid w:val="00FC0F33"/>
    <w:rsid w:val="00F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paragraph" w:styleId="1">
    <w:name w:val="heading 1"/>
    <w:basedOn w:val="a"/>
    <w:next w:val="a"/>
    <w:link w:val="10"/>
    <w:uiPriority w:val="99"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D1196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11967"/>
    <w:pPr>
      <w:widowControl w:val="0"/>
      <w:autoSpaceDE w:val="0"/>
      <w:autoSpaceDN w:val="0"/>
      <w:adjustRightInd w:val="0"/>
      <w:spacing w:before="240" w:after="60" w:line="300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C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60770C"/>
    <w:rPr>
      <w:rFonts w:ascii="Courier New" w:eastAsia="Times New Roman" w:hAnsi="Courier New" w:cs="Times New Roman"/>
      <w:b/>
      <w:sz w:val="24"/>
      <w:szCs w:val="20"/>
    </w:rPr>
  </w:style>
  <w:style w:type="paragraph" w:customStyle="1" w:styleId="Heading">
    <w:name w:val="Heading"/>
    <w:rsid w:val="001B11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Title"/>
    <w:basedOn w:val="a"/>
    <w:link w:val="a8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paragraph" w:styleId="aa">
    <w:name w:val="Normal (Web)"/>
    <w:basedOn w:val="a"/>
    <w:uiPriority w:val="99"/>
    <w:semiHidden/>
    <w:unhideWhenUsed/>
    <w:rsid w:val="007B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19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D119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1196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119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11967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196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11967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D11967"/>
    <w:rPr>
      <w:color w:val="0000FF"/>
      <w:u w:val="single"/>
    </w:rPr>
  </w:style>
  <w:style w:type="paragraph" w:styleId="ac">
    <w:name w:val="footnote text"/>
    <w:basedOn w:val="a"/>
    <w:link w:val="ad"/>
    <w:semiHidden/>
    <w:rsid w:val="00D119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1196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19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19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1196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1967"/>
  </w:style>
  <w:style w:type="character" w:styleId="ae">
    <w:name w:val="FollowedHyperlink"/>
    <w:basedOn w:val="a0"/>
    <w:uiPriority w:val="99"/>
    <w:semiHidden/>
    <w:unhideWhenUsed/>
    <w:rsid w:val="00FC5D1D"/>
    <w:rPr>
      <w:color w:val="800080"/>
      <w:u w:val="single"/>
    </w:rPr>
  </w:style>
  <w:style w:type="paragraph" w:customStyle="1" w:styleId="xl64">
    <w:name w:val="xl64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FC5D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FC5D1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rsid w:val="00FC5D1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FC5D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C5D1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C5D1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C5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C5D1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FC5D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FC5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C5D1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C5D1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C5D1D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C5D1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C5D1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C5D1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C5D1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FC5D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FC5D1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FC5D1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FC5D1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FC5D1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C5D1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FC5D1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FC5D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C5D1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FC5D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C5D1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FC5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FC5D1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FC5D1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C5D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FC5D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2</cp:revision>
  <cp:lastPrinted>2016-03-16T09:12:00Z</cp:lastPrinted>
  <dcterms:created xsi:type="dcterms:W3CDTF">2016-04-11T12:49:00Z</dcterms:created>
  <dcterms:modified xsi:type="dcterms:W3CDTF">2016-04-11T12:49:00Z</dcterms:modified>
</cp:coreProperties>
</file>