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71" w:rsidRDefault="00014B71" w:rsidP="00014B7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71" w:rsidRDefault="00014B71" w:rsidP="00014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014B71" w:rsidRDefault="00014B71" w:rsidP="00014B71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Пряжинский</w:t>
      </w:r>
      <w:proofErr w:type="spellEnd"/>
      <w:r>
        <w:rPr>
          <w:b/>
          <w:sz w:val="24"/>
          <w:szCs w:val="24"/>
        </w:rPr>
        <w:t xml:space="preserve"> район</w:t>
      </w:r>
    </w:p>
    <w:p w:rsidR="00014B71" w:rsidRDefault="00014B71" w:rsidP="00014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ЭССОЙЛЬСКОГО СЕЛЬСКОГО ПОСЕЛЕНИЯ  </w:t>
      </w:r>
    </w:p>
    <w:p w:rsidR="00014B71" w:rsidRDefault="00014B71" w:rsidP="00014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п. Эссойла,    ул. </w:t>
      </w:r>
      <w:proofErr w:type="gramStart"/>
      <w:r>
        <w:rPr>
          <w:b/>
          <w:sz w:val="24"/>
          <w:szCs w:val="24"/>
        </w:rPr>
        <w:t>Первомайская</w:t>
      </w:r>
      <w:proofErr w:type="gramEnd"/>
      <w:r>
        <w:rPr>
          <w:b/>
          <w:sz w:val="24"/>
          <w:szCs w:val="24"/>
        </w:rPr>
        <w:t>,     д.12             тел. 33-5-34,        33-1-39</w:t>
      </w:r>
    </w:p>
    <w:p w:rsidR="00014B71" w:rsidRDefault="00014B71" w:rsidP="00014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</w:t>
      </w:r>
    </w:p>
    <w:p w:rsidR="00014B71" w:rsidRDefault="00014B71" w:rsidP="00014B71">
      <w:pPr>
        <w:jc w:val="center"/>
        <w:rPr>
          <w:b/>
          <w:sz w:val="24"/>
          <w:szCs w:val="24"/>
        </w:rPr>
      </w:pPr>
    </w:p>
    <w:p w:rsidR="00014B71" w:rsidRDefault="00014B71" w:rsidP="00014B71">
      <w:pPr>
        <w:rPr>
          <w:sz w:val="24"/>
          <w:szCs w:val="24"/>
        </w:rPr>
      </w:pPr>
    </w:p>
    <w:p w:rsidR="00014B71" w:rsidRDefault="00014B71" w:rsidP="00014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14B71" w:rsidRDefault="00014B71" w:rsidP="00014B71">
      <w:pPr>
        <w:jc w:val="center"/>
        <w:rPr>
          <w:b/>
        </w:rPr>
      </w:pPr>
    </w:p>
    <w:p w:rsidR="00014B71" w:rsidRDefault="00014B71" w:rsidP="00014B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02 марта 2015 года                                                                                           № 30</w:t>
      </w:r>
    </w:p>
    <w:p w:rsidR="00014B71" w:rsidRDefault="00014B71" w:rsidP="0001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п.Эссойла</w:t>
      </w:r>
    </w:p>
    <w:p w:rsidR="00014B71" w:rsidRDefault="00014B71" w:rsidP="00014B71">
      <w:pPr>
        <w:rPr>
          <w:sz w:val="24"/>
          <w:szCs w:val="24"/>
        </w:rPr>
      </w:pPr>
    </w:p>
    <w:p w:rsidR="00014B71" w:rsidRDefault="00014B71" w:rsidP="00014B71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административного</w:t>
      </w:r>
      <w:proofErr w:type="gramEnd"/>
    </w:p>
    <w:p w:rsidR="00014B71" w:rsidRDefault="00014B71" w:rsidP="00014B71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регламента предоставления Администрацией</w:t>
      </w:r>
    </w:p>
    <w:p w:rsidR="00014B71" w:rsidRDefault="00014B71" w:rsidP="00014B71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14B71" w:rsidRDefault="00014B71" w:rsidP="0001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услуги по предоставлению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14B71" w:rsidRDefault="00014B71" w:rsidP="0001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имущества в собственность, аренду, в </w:t>
      </w:r>
      <w:proofErr w:type="gramStart"/>
      <w:r>
        <w:rPr>
          <w:b/>
          <w:sz w:val="24"/>
          <w:szCs w:val="24"/>
        </w:rPr>
        <w:t>безвозмездное</w:t>
      </w:r>
      <w:proofErr w:type="gramEnd"/>
      <w:r>
        <w:rPr>
          <w:b/>
          <w:sz w:val="24"/>
          <w:szCs w:val="24"/>
        </w:rPr>
        <w:t xml:space="preserve"> </w:t>
      </w:r>
    </w:p>
    <w:p w:rsidR="00014B71" w:rsidRDefault="00014B71" w:rsidP="0001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пользование, доверительное управление или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014B71" w:rsidRDefault="00014B71" w:rsidP="00014B7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ином</w:t>
      </w:r>
      <w:proofErr w:type="gramEnd"/>
      <w:r>
        <w:rPr>
          <w:b/>
          <w:sz w:val="24"/>
          <w:szCs w:val="24"/>
        </w:rPr>
        <w:t xml:space="preserve"> праве, предусматривающем переход прав </w:t>
      </w:r>
    </w:p>
    <w:p w:rsidR="00014B71" w:rsidRDefault="00014B71" w:rsidP="0001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владения и (или) пользования</w:t>
      </w:r>
    </w:p>
    <w:p w:rsidR="00014B71" w:rsidRDefault="00014B71" w:rsidP="00014B71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014B71" w:rsidRDefault="00014B71" w:rsidP="00014B71">
      <w:pPr>
        <w:pStyle w:val="ConsPlu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hyperlink r:id="rId5" w:history="1">
        <w:proofErr w:type="gramStart"/>
        <w:r w:rsidRPr="00014B71">
          <w:rPr>
            <w:rStyle w:val="a3"/>
            <w:color w:val="auto"/>
            <w:sz w:val="24"/>
            <w:szCs w:val="24"/>
            <w:u w:val="none"/>
          </w:rPr>
          <w:t>постановлени</w:t>
        </w:r>
      </w:hyperlink>
      <w:r>
        <w:rPr>
          <w:sz w:val="24"/>
          <w:szCs w:val="24"/>
        </w:rPr>
        <w:t>ем</w:t>
      </w:r>
      <w:proofErr w:type="gramEnd"/>
      <w:r>
        <w:rPr>
          <w:sz w:val="24"/>
          <w:szCs w:val="24"/>
        </w:rP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 w:rsidR="00014B71" w:rsidRDefault="00014B71" w:rsidP="00014B71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14B71" w:rsidRDefault="00014B71" w:rsidP="00014B7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14B71" w:rsidRDefault="00014B71" w:rsidP="00014B7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прилагаемый Административный </w:t>
      </w:r>
      <w:hyperlink r:id="rId6" w:history="1">
        <w:r w:rsidRPr="00014B71">
          <w:rPr>
            <w:rStyle w:val="a3"/>
            <w:color w:val="auto"/>
            <w:sz w:val="24"/>
            <w:szCs w:val="24"/>
            <w:u w:val="none"/>
          </w:rPr>
          <w:t>регламент</w:t>
        </w:r>
      </w:hyperlink>
      <w:r w:rsidRPr="00014B71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Администрацией Эссойльского сельского поселения муниципальной услуги по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</w:r>
    </w:p>
    <w:p w:rsidR="00014B71" w:rsidRPr="00A367C1" w:rsidRDefault="00014B71" w:rsidP="00A367C1">
      <w:pPr>
        <w:pStyle w:val="ConsPlu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A367C1">
        <w:rPr>
          <w:rFonts w:ascii="Times New Roman" w:hAnsi="Times New Roman"/>
          <w:b w:val="0"/>
          <w:sz w:val="24"/>
          <w:szCs w:val="24"/>
        </w:rPr>
        <w:t>2. Признать утратившим силу Постановление Администрации Эссойльского сельского поселения от 01 августа 2012 года №83</w:t>
      </w:r>
      <w:r w:rsidR="00A367C1" w:rsidRPr="00A367C1">
        <w:rPr>
          <w:rFonts w:ascii="Times New Roman" w:hAnsi="Times New Roman"/>
          <w:b w:val="0"/>
          <w:sz w:val="24"/>
          <w:szCs w:val="24"/>
        </w:rPr>
        <w:t xml:space="preserve"> «Об утверждении административного</w:t>
      </w:r>
      <w:r w:rsidR="00A367C1">
        <w:rPr>
          <w:rFonts w:ascii="Times New Roman" w:hAnsi="Times New Roman"/>
          <w:b w:val="0"/>
          <w:sz w:val="24"/>
          <w:szCs w:val="24"/>
        </w:rPr>
        <w:t xml:space="preserve"> </w:t>
      </w:r>
      <w:r w:rsidR="00A367C1" w:rsidRPr="00A367C1">
        <w:rPr>
          <w:rFonts w:ascii="Times New Roman" w:hAnsi="Times New Roman"/>
          <w:b w:val="0"/>
          <w:sz w:val="24"/>
          <w:szCs w:val="24"/>
        </w:rPr>
        <w:t>регламента предоставления Администрацией</w:t>
      </w:r>
      <w:r w:rsidR="00A367C1">
        <w:rPr>
          <w:rFonts w:ascii="Times New Roman" w:hAnsi="Times New Roman"/>
          <w:b w:val="0"/>
          <w:sz w:val="24"/>
          <w:szCs w:val="24"/>
        </w:rPr>
        <w:t xml:space="preserve"> </w:t>
      </w:r>
      <w:r w:rsidR="00A367C1" w:rsidRPr="00A367C1">
        <w:rPr>
          <w:rFonts w:ascii="Times New Roman" w:hAnsi="Times New Roman"/>
          <w:b w:val="0"/>
          <w:sz w:val="24"/>
          <w:szCs w:val="24"/>
        </w:rPr>
        <w:t>Эссойльского сельского поселения муниципальной услуги 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  <w:r w:rsidRPr="00A367C1">
        <w:rPr>
          <w:rFonts w:ascii="Times New Roman" w:hAnsi="Times New Roman"/>
          <w:b w:val="0"/>
          <w:sz w:val="24"/>
          <w:szCs w:val="24"/>
        </w:rPr>
        <w:t>.</w:t>
      </w:r>
    </w:p>
    <w:p w:rsidR="00014B71" w:rsidRDefault="00014B71" w:rsidP="00014B71">
      <w:pPr>
        <w:pStyle w:val="ConsPlu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Настоящее постановление вступает в силу со дня его обнародования.</w:t>
      </w:r>
    </w:p>
    <w:p w:rsidR="00014B71" w:rsidRDefault="00014B71" w:rsidP="00014B71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014B71" w:rsidRDefault="00014B71" w:rsidP="00014B71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014B71" w:rsidRDefault="00014B71" w:rsidP="00014B71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Глава Эссойльского </w:t>
      </w:r>
    </w:p>
    <w:p w:rsidR="00014B71" w:rsidRDefault="00014B71" w:rsidP="00014B71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сельского поселения                                                       А.И.Ореханов</w:t>
      </w:r>
    </w:p>
    <w:p w:rsidR="00014B71" w:rsidRDefault="00014B71" w:rsidP="00014B71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Разослать: дело-1, для обнародования-3.</w:t>
      </w:r>
    </w:p>
    <w:p w:rsidR="00014B71" w:rsidRDefault="00014B71" w:rsidP="00014B71">
      <w:pPr>
        <w:pStyle w:val="4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Утвержден постановлением Администрации </w:t>
      </w:r>
    </w:p>
    <w:p w:rsidR="00014B71" w:rsidRDefault="00014B71" w:rsidP="00014B71">
      <w:pPr>
        <w:pStyle w:val="4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Эссойльского сельского поселения </w:t>
      </w:r>
    </w:p>
    <w:p w:rsidR="00014B71" w:rsidRDefault="00014B71" w:rsidP="00014B71">
      <w:pPr>
        <w:pStyle w:val="4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02 марта 2015 года  № 30</w:t>
      </w:r>
    </w:p>
    <w:p w:rsidR="00014B71" w:rsidRDefault="00014B71" w:rsidP="00014B71">
      <w:pPr>
        <w:ind w:firstLine="720"/>
        <w:jc w:val="center"/>
        <w:rPr>
          <w:b/>
          <w:sz w:val="20"/>
        </w:rPr>
      </w:pPr>
    </w:p>
    <w:p w:rsidR="00014B71" w:rsidRDefault="00014B71" w:rsidP="00014B71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014B71" w:rsidRDefault="00014B71" w:rsidP="00014B7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 предоставления Администрацией Эссойльского сельского поселения муниципальной услуги 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</w:p>
    <w:p w:rsidR="00014B71" w:rsidRDefault="00014B71" w:rsidP="00014B71">
      <w:pPr>
        <w:ind w:firstLine="720"/>
        <w:jc w:val="center"/>
        <w:rPr>
          <w:b/>
          <w:sz w:val="24"/>
          <w:szCs w:val="24"/>
        </w:rPr>
      </w:pPr>
    </w:p>
    <w:p w:rsidR="00014B71" w:rsidRDefault="00014B71" w:rsidP="00014B7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014B71" w:rsidRDefault="00014B71" w:rsidP="00014B71">
      <w:pPr>
        <w:ind w:firstLine="720"/>
        <w:jc w:val="center"/>
        <w:rPr>
          <w:b/>
          <w:sz w:val="24"/>
          <w:szCs w:val="24"/>
        </w:rPr>
      </w:pPr>
    </w:p>
    <w:p w:rsidR="00014B71" w:rsidRDefault="00014B71" w:rsidP="0001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регулирования регламента </w:t>
      </w:r>
    </w:p>
    <w:p w:rsidR="00014B71" w:rsidRDefault="00014B71" w:rsidP="00014B71">
      <w:pPr>
        <w:rPr>
          <w:b/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Административный регламент предоставления Администрацией Эссойльского сельского поселения муниципальной услуги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 (далее регламент) устанавливает сроки и последовательность выполнения действий, влекущих возникновение, изменение или прекращение правоотношений, передачу документированной информации в связи с непосредственным обращением юридического или физического лица (далее -  заявители</w:t>
      </w:r>
      <w:proofErr w:type="gramEnd"/>
      <w:r>
        <w:rPr>
          <w:sz w:val="24"/>
          <w:szCs w:val="24"/>
        </w:rPr>
        <w:t>) о предоставлении ему муниципальной услуги.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Круг заявителей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Заявителями и лицами, уполномоченными выступать от имени заявителей, при предоставлении муниципальной услуги </w:t>
      </w:r>
      <w:r>
        <w:rPr>
          <w:sz w:val="24"/>
          <w:szCs w:val="24"/>
        </w:rPr>
        <w:t>являются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юридические и физические лица, в том числе индивидуальные предприниматели, заинтересованные в получении ими в аренду безвозмездное пользование, доверительное управление муниципального имущества (далее – заявители).</w:t>
      </w:r>
    </w:p>
    <w:p w:rsidR="00014B71" w:rsidRDefault="00014B71" w:rsidP="00014B71">
      <w:pPr>
        <w:pStyle w:val="ConsPlusNormal0"/>
        <w:widowControl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От имени юридических лиц заявления могут подавать лица, действующие в соответствии с законом, иными правовыми актами и учредительными документами без доверенности, либо их представители, действующие на основании надлежаще оформленной доверенности.</w:t>
      </w:r>
    </w:p>
    <w:p w:rsidR="00014B71" w:rsidRDefault="00014B71" w:rsidP="00014B71">
      <w:pPr>
        <w:pStyle w:val="ConsPlusNormal0"/>
        <w:widowControl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От имени физических лиц заявления могут подаваться лично или представителями заявителей, действующими на основании надлежаще оформленной доверенности. </w:t>
      </w:r>
    </w:p>
    <w:p w:rsidR="00014B71" w:rsidRDefault="00014B71" w:rsidP="00014B71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014B71" w:rsidRDefault="00014B71" w:rsidP="00014B71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014B71" w:rsidRDefault="00014B71" w:rsidP="00014B71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Место нахождения администрации: Республика Карелия, </w:t>
      </w:r>
      <w:proofErr w:type="spellStart"/>
      <w:r>
        <w:rPr>
          <w:sz w:val="24"/>
          <w:szCs w:val="24"/>
        </w:rPr>
        <w:t>Пряжинский</w:t>
      </w:r>
      <w:proofErr w:type="spellEnd"/>
      <w:r>
        <w:rPr>
          <w:sz w:val="24"/>
          <w:szCs w:val="24"/>
        </w:rPr>
        <w:t xml:space="preserve"> район, п.Эссойла,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ервомайская, д.12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График работы администрации:</w:t>
      </w:r>
    </w:p>
    <w:p w:rsidR="00014B71" w:rsidRDefault="00014B71" w:rsidP="00014B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понедельник - четверг                  9.00 - 17.15;</w:t>
      </w:r>
    </w:p>
    <w:p w:rsidR="00014B71" w:rsidRDefault="00014B71" w:rsidP="00014B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пятница                                          9.00 – 17.00;</w:t>
      </w:r>
    </w:p>
    <w:p w:rsidR="00014B71" w:rsidRDefault="00014B71" w:rsidP="00014B71">
      <w:pPr>
        <w:pStyle w:val="ConsPlusNonformat"/>
        <w:widowControl/>
        <w:tabs>
          <w:tab w:val="left" w:pos="36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предпраздничные дни                  9.00 – 16.00</w:t>
      </w:r>
    </w:p>
    <w:p w:rsidR="00014B71" w:rsidRDefault="00014B71" w:rsidP="00014B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суббота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воскресенье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выходные дни;</w:t>
      </w:r>
    </w:p>
    <w:p w:rsidR="00014B71" w:rsidRDefault="00014B71" w:rsidP="00014B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перерыв                                         13.00 – 14.00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Справочный телефон администрации: 8-(814 56)-33-5-34.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sz w:val="24"/>
          <w:szCs w:val="24"/>
        </w:rPr>
        <w:t>www.gosuslugi.ru</w:t>
      </w:r>
      <w:proofErr w:type="spellEnd"/>
      <w:r>
        <w:rPr>
          <w:sz w:val="24"/>
          <w:szCs w:val="24"/>
        </w:rPr>
        <w:t>) (далее - Портал) и официальном сайте администрации в информационно-телекоммуникационной сети "Интернет" (</w:t>
      </w:r>
      <w:hyperlink r:id="rId7" w:history="1">
        <w:r w:rsidRPr="00266F1E">
          <w:rPr>
            <w:rStyle w:val="a3"/>
            <w:sz w:val="24"/>
            <w:szCs w:val="24"/>
          </w:rPr>
          <w:t>www.</w:t>
        </w:r>
        <w:r w:rsidRPr="00266F1E">
          <w:rPr>
            <w:rStyle w:val="a3"/>
            <w:sz w:val="24"/>
            <w:szCs w:val="24"/>
            <w:lang w:val="en-US"/>
          </w:rPr>
          <w:t>essoila</w:t>
        </w:r>
        <w:r w:rsidRPr="00266F1E">
          <w:rPr>
            <w:rStyle w:val="a3"/>
            <w:sz w:val="24"/>
            <w:szCs w:val="24"/>
          </w:rPr>
          <w:t>-</w:t>
        </w:r>
        <w:r w:rsidRPr="00266F1E">
          <w:rPr>
            <w:rStyle w:val="a3"/>
            <w:sz w:val="24"/>
            <w:szCs w:val="24"/>
            <w:lang w:val="en-US"/>
          </w:rPr>
          <w:t>sp</w:t>
        </w:r>
        <w:r w:rsidRPr="00266F1E">
          <w:rPr>
            <w:rStyle w:val="a3"/>
            <w:sz w:val="24"/>
            <w:szCs w:val="24"/>
          </w:rPr>
          <w:t>.</w:t>
        </w:r>
        <w:proofErr w:type="spellStart"/>
        <w:r w:rsidRPr="00266F1E">
          <w:rPr>
            <w:rStyle w:val="a3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) (далее - сайт администрации).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помещении для приема граждан Республика Карелия, </w:t>
      </w:r>
      <w:proofErr w:type="spellStart"/>
      <w:r>
        <w:rPr>
          <w:sz w:val="24"/>
          <w:szCs w:val="24"/>
        </w:rPr>
        <w:t>Пряжинский</w:t>
      </w:r>
      <w:proofErr w:type="spellEnd"/>
      <w:r>
        <w:rPr>
          <w:sz w:val="24"/>
          <w:szCs w:val="24"/>
        </w:rPr>
        <w:t xml:space="preserve"> район, п.Эссойла,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ервомайская, д.12;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справочному телефону администрации (</w:t>
      </w:r>
      <w:hyperlink r:id="rId8" w:history="1">
        <w:r w:rsidRPr="00014B71">
          <w:rPr>
            <w:rStyle w:val="a3"/>
            <w:color w:val="auto"/>
            <w:sz w:val="24"/>
            <w:szCs w:val="24"/>
            <w:u w:val="none"/>
          </w:rPr>
          <w:t>п. 3.3</w:t>
        </w:r>
      </w:hyperlink>
      <w:r w:rsidRPr="00014B71">
        <w:rPr>
          <w:sz w:val="24"/>
          <w:szCs w:val="24"/>
        </w:rPr>
        <w:t xml:space="preserve"> Р</w:t>
      </w:r>
      <w:r>
        <w:rPr>
          <w:sz w:val="24"/>
          <w:szCs w:val="24"/>
        </w:rPr>
        <w:t>егламента).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Письменные обращения граждан: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направляются в администрацию по почтовому адресу: Республика Карелия, </w:t>
      </w:r>
      <w:proofErr w:type="spellStart"/>
      <w:r>
        <w:rPr>
          <w:sz w:val="24"/>
          <w:szCs w:val="24"/>
        </w:rPr>
        <w:t>Пряжинский</w:t>
      </w:r>
      <w:proofErr w:type="spellEnd"/>
      <w:r>
        <w:rPr>
          <w:sz w:val="24"/>
          <w:szCs w:val="24"/>
        </w:rPr>
        <w:t xml:space="preserve"> район, п.Эссойла,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ервомайская, д.12; и на факс: 8-(814 56)-33-5-34;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принимаются работником администрации.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Обращения граждан в электронной форме направляются на сайт администрации.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II. Стандарт предоставления муниципальной услуги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муниципальной услуги</w:t>
      </w: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014B71" w:rsidRDefault="00014B71" w:rsidP="00014B71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Муниципальная услуга по предоставлению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</w:r>
    </w:p>
    <w:p w:rsidR="00014B71" w:rsidRDefault="00014B71" w:rsidP="00014B71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Муниципальную услугу предоставляет Администрация Эссойльского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Республики Карелия. Процедура взаимодействия с иными органами и организациями, обладающими сведениями, необходимыми для предоставления в аренду, безвозмездное пользование, доверительное управление муниципального имущества, определяется действующим законодательством и (или) соответствующими соглашениями о порядке, условиях и правилах информационного взаимодействия.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Результатом предоставления муниципальной услуги является:</w:t>
      </w:r>
    </w:p>
    <w:p w:rsidR="00014B71" w:rsidRDefault="00014B71" w:rsidP="00014B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 прав владения и (или) пользования в отношении муниципального имущества, не закрепленного на праве хозяйственного ведения или оперативного управления (далее – договора). 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6.2. Отказ в предоставлении  муниципальной услуги.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 предоставления муниципальной услуги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</w:pPr>
    </w:p>
    <w:p w:rsidR="00014B71" w:rsidRDefault="00014B71" w:rsidP="00014B7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Без проведения торгов - не более 30 дней со дня предоставления заявки и документов, необходимых для заключения договора аренды 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7.1. При проведении торгов на право заключения договора аренды –</w:t>
      </w:r>
      <w:r w:rsidRPr="00014B71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документации по проведению торгов.</w:t>
      </w: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нормативных правовых актов, регулирующих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отношения, возникающие в связи с предоставлением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014B71" w:rsidRDefault="00905C57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9" w:history="1">
        <w:proofErr w:type="gramStart"/>
        <w:r w:rsidR="00014B71" w:rsidRPr="00014B71">
          <w:rPr>
            <w:rStyle w:val="a3"/>
            <w:color w:val="auto"/>
            <w:sz w:val="24"/>
            <w:szCs w:val="24"/>
            <w:u w:val="none"/>
          </w:rPr>
          <w:t>Конституци</w:t>
        </w:r>
      </w:hyperlink>
      <w:r w:rsidR="00014B71">
        <w:rPr>
          <w:sz w:val="24"/>
          <w:szCs w:val="24"/>
        </w:rPr>
        <w:t>ей</w:t>
      </w:r>
      <w:proofErr w:type="gramEnd"/>
      <w:r w:rsidR="00014B71">
        <w:rPr>
          <w:sz w:val="24"/>
          <w:szCs w:val="24"/>
        </w:rPr>
        <w:t xml:space="preserve"> Российской Федерации;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Гражданским кодексом Российской Федерации;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 № 131-ФЗ "Об общих принципах организации местного самоуправления в Российской Федерации";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 № 135-ФЗ "О защите конкуренции";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  <w:szCs w:val="24"/>
          </w:rPr>
          <w:t>2007 г</w:t>
        </w:r>
      </w:smartTag>
      <w:r>
        <w:rPr>
          <w:sz w:val="24"/>
          <w:szCs w:val="24"/>
        </w:rPr>
        <w:t>. № 209-ФЗ "О развитии малого и среднего предпринимательства в Российской Федерации";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29 июля 1998 года № 135-ФЗ «Об оценочной деятельности в Российской Федерации»;</w:t>
      </w:r>
    </w:p>
    <w:p w:rsidR="00014B71" w:rsidRDefault="00905C57" w:rsidP="00014B71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="00014B71" w:rsidRPr="00014B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="00014B71">
        <w:rPr>
          <w:rFonts w:ascii="Times New Roman" w:hAnsi="Times New Roman" w:cs="Times New Roman"/>
          <w:sz w:val="24"/>
          <w:szCs w:val="24"/>
        </w:rP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014B71" w:rsidRDefault="00014B71" w:rsidP="00014B7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Уставом Эссойльского сельского поселения.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необходимых</w:t>
      </w:r>
      <w:proofErr w:type="gramEnd"/>
      <w:r>
        <w:rPr>
          <w:b/>
          <w:sz w:val="24"/>
          <w:szCs w:val="24"/>
        </w:rPr>
        <w:t xml:space="preserve"> в соответствии с нормативными правовыми актами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</w:t>
      </w:r>
    </w:p>
    <w:p w:rsidR="00014B71" w:rsidRDefault="00014B71" w:rsidP="00014B71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В случае если заявитель претендует на заключение договора посредством участия в торгах, заявителем предоставляется следующий пакет документов: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для физических лиц: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заявка на участие в торгах (приложение № 1);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индивидуальных предпринимателей, полученная не ранее шести месяцев до даты размещения на официальном сайте торгов в сети «Интернет» извещения о проведении торгов;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 (в случае указания в документации о торгах необходимости выполнения работ);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если для заявителя заключение договора, внесение задатка или обеспечение исполнения договора являются крупной сделкой;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color w:val="000000"/>
          <w:sz w:val="24"/>
          <w:szCs w:val="24"/>
        </w:rPr>
        <w:t xml:space="preserve"> об отсутствии решения арбитражного суда о ликвидации,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платежный документ с отметкой банка, подтверждающий внесение задатка заявителем (если в документации о торгах содержится </w:t>
      </w:r>
      <w:proofErr w:type="gramStart"/>
      <w:r>
        <w:rPr>
          <w:sz w:val="24"/>
          <w:szCs w:val="24"/>
        </w:rPr>
        <w:t>требование</w:t>
      </w:r>
      <w:proofErr w:type="gramEnd"/>
      <w:r>
        <w:rPr>
          <w:sz w:val="24"/>
          <w:szCs w:val="24"/>
        </w:rPr>
        <w:t xml:space="preserve"> о внесении задатка);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доверенность, оформленная надлежащим образом (в случае подачи заявки представителем заявителя);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опись документов (в двух экземплярах);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для юридических лиц: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заявка на участие в торгах (приложение № 1);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учредительных документов заявителя;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выписка из Единого государственного реестра юридических лиц, полученная не ранее шести месяцев до даты размещения на официальном сайте торгов в сети «Интернет» извещения о проведении торгов;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  <w:r>
        <w:rPr>
          <w:color w:val="000000"/>
          <w:sz w:val="24"/>
          <w:szCs w:val="24"/>
        </w:rPr>
        <w:t xml:space="preserve"> В случае если от имени заявителя действует иное лицо, к заявке на участие в торгах прилагается доверенность на осуществление действий от имени заявителя, заверенная печатью заявителя и подписанная руководителем или уполномоченным этим руководителем лицом, либо нотариально заверенная копия такой доверенности. </w:t>
      </w:r>
      <w:proofErr w:type="gramStart"/>
      <w:r>
        <w:rPr>
          <w:color w:val="000000"/>
          <w:sz w:val="24"/>
          <w:szCs w:val="24"/>
        </w:rPr>
        <w:t>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лица);</w:t>
      </w:r>
      <w:proofErr w:type="gramEnd"/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 (в случае указания в документации о торгах необходимости выполнения работ);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платежный документ с отметкой банка, подтверждающий внесение задатка заявителем (если в документации о торгах содержится </w:t>
      </w:r>
      <w:proofErr w:type="gramStart"/>
      <w:r>
        <w:rPr>
          <w:sz w:val="24"/>
          <w:szCs w:val="24"/>
        </w:rPr>
        <w:t>требование</w:t>
      </w:r>
      <w:proofErr w:type="gramEnd"/>
      <w:r>
        <w:rPr>
          <w:sz w:val="24"/>
          <w:szCs w:val="24"/>
        </w:rPr>
        <w:t xml:space="preserve"> о внесении задатка);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опись документов (в двух экземплярах).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В случае если заявитель претендует на заключение договора без проведения торгов, заявителем предоставляется следующий пакет документов: 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для физических лиц: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 на заключение договора аренды муниципального имущества без проведения торгов с указанием цели использования данного объекта, предполагаемого срока использования, а также данных, позволяющих определенно установить имущество, подлежащее передаче (приложение № 1А);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доверенность, оформленная надлежащим образом (в случае подачи заявления представителем заявителя);</w:t>
      </w:r>
    </w:p>
    <w:p w:rsidR="00014B71" w:rsidRDefault="00014B71" w:rsidP="00014B71">
      <w:pPr>
        <w:tabs>
          <w:tab w:val="left" w:pos="709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индивидуальных предпринимателей, полученная не ранее шести месяцев до даты подачи заявления;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государственной регистрации физического лица в качестве индивидуального предпринимателя;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копия свидетельства о постановке на учет в налоговом органе;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для юридических лиц: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 на заключение договора аренды муниципального имущества без проведения торгов с указанием цели использования данного объекта, предполагаемого срока использования, а также данных, позволяющих определенно установить имущество, подлежащее передаче (приложение № 1 А);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доверенность, оформленная надлежащим образом (в случае подачи заявления представителем заявителя);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выписка из Единого государственного реестра юридических лиц, полученная не ранее шести месяцев до даты подачи заявки;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учредительных документов юридического лица и все изменения к ним, если таковые имелись;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государственной регистрации юридического лица;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постановке на учет в налоговом органе.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Документы, предоставляемые заявителями, должны быть подлинными либо заверены лицом, выдавшим их, либо нотариально. Документы, состоящие из двух и более листов, должны быть прошиты и пронумерованы.</w:t>
      </w:r>
    </w:p>
    <w:p w:rsidR="00014B71" w:rsidRDefault="00014B71" w:rsidP="00014B71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аукционных торгах оформляется в соответствии с приложением № 1 к регламенту. </w:t>
      </w:r>
    </w:p>
    <w:p w:rsidR="00014B71" w:rsidRDefault="00014B71" w:rsidP="00014B71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могут быть заполнены от руки или машинным способом, распечатаны посредством электронных печатающих устройств.</w:t>
      </w:r>
    </w:p>
    <w:p w:rsidR="00014B71" w:rsidRDefault="00014B71" w:rsidP="00014B71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от индивидуальных предпринимателей и юридических лиц заверяются подписью и печатью. </w:t>
      </w:r>
    </w:p>
    <w:p w:rsidR="00014B71" w:rsidRDefault="00014B71" w:rsidP="00014B71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участие в торгах прилагаются документы в соответствии с настоящим регламентом.</w:t>
      </w:r>
    </w:p>
    <w:p w:rsidR="00014B71" w:rsidRDefault="00014B71" w:rsidP="00014B71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приеме документов, необходимых для предоставления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pStyle w:val="ConsPlusNormal0"/>
        <w:widowControl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Основаниями для отказа в приеме документов, необходимых для предоставления услуги являются:</w:t>
      </w:r>
    </w:p>
    <w:p w:rsidR="00014B71" w:rsidRDefault="00014B71" w:rsidP="00014B71">
      <w:pPr>
        <w:pStyle w:val="a4"/>
        <w:spacing w:before="0" w:after="0"/>
        <w:ind w:right="-6" w:firstLine="709"/>
        <w:jc w:val="both"/>
      </w:pPr>
      <w:r>
        <w:t>-</w:t>
      </w:r>
      <w:r w:rsidRPr="00014B71">
        <w:t xml:space="preserve"> </w:t>
      </w:r>
      <w:r>
        <w:t>с заявлением обратилось ненадлежащее лицо;</w:t>
      </w:r>
    </w:p>
    <w:p w:rsidR="00014B71" w:rsidRDefault="00014B71" w:rsidP="00014B71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014B71" w:rsidRDefault="00014B71" w:rsidP="00014B71">
      <w:pPr>
        <w:tabs>
          <w:tab w:val="left" w:pos="357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непредставление документов, указанных в пунктах 9, 9.1 настоящего Административного регламента;</w:t>
      </w:r>
    </w:p>
    <w:p w:rsidR="00014B71" w:rsidRDefault="00014B71" w:rsidP="00014B71">
      <w:pPr>
        <w:tabs>
          <w:tab w:val="left" w:pos="357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представленные заявителем, не соответствуют требованиям  настоящего Регламента.</w:t>
      </w:r>
    </w:p>
    <w:p w:rsidR="00014B71" w:rsidRDefault="00014B71" w:rsidP="00014B71">
      <w:pPr>
        <w:tabs>
          <w:tab w:val="left" w:pos="3570"/>
        </w:tabs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или отказа в предоставлении муниципальной услуги</w:t>
      </w:r>
    </w:p>
    <w:p w:rsidR="00014B71" w:rsidRDefault="00014B71" w:rsidP="00014B71">
      <w:pPr>
        <w:tabs>
          <w:tab w:val="left" w:pos="3570"/>
        </w:tabs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 Заявителю может быть отказано в предоставлении муниципальной услуги в следующих случаях: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документы не соответствуют требованиям, установленным действующим законодательством Российской Федерации, для предоставления муниципального имущества в аренду, безвозмездное пользование или доверительное управление;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отказался от подписания договора  либо не подписал договор в течение срока, установленного настоящим регламентом; 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основание для заключения договора без проведения торгов;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отсутствует основание для заключения договоров аренды, безвозмездного пользования или доверительного управления  муниципального имущества, указанного в заявлении.</w:t>
      </w:r>
    </w:p>
    <w:p w:rsidR="00014B71" w:rsidRDefault="00014B71" w:rsidP="00014B71">
      <w:pPr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11.1. Заявителю может быть отказано </w:t>
      </w:r>
      <w:proofErr w:type="gramStart"/>
      <w:r>
        <w:rPr>
          <w:color w:val="000000"/>
          <w:sz w:val="24"/>
          <w:szCs w:val="24"/>
        </w:rPr>
        <w:t xml:space="preserve">в допуске к участию в торгах на право заключения договора </w:t>
      </w:r>
      <w:r>
        <w:rPr>
          <w:sz w:val="24"/>
          <w:szCs w:val="24"/>
        </w:rPr>
        <w:t>муниципального имущества в следующих случаях</w:t>
      </w:r>
      <w:proofErr w:type="gramEnd"/>
      <w:r>
        <w:rPr>
          <w:sz w:val="24"/>
          <w:szCs w:val="24"/>
        </w:rPr>
        <w:t>: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непредставления документов, определенных пунктами 9 и 9.1 настоящего регламента, либо наличия в таких документах недостоверных сведений;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несоответствия требованиям, установленным законодательством Российской Федерации к таким участникам;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невнесения задатка, если требование о внесении задатка указано в извещении о проведении торгов;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несоответствия заявки на участие в торгах требованиям документации о торгах;</w:t>
      </w:r>
    </w:p>
    <w:p w:rsidR="00014B71" w:rsidRDefault="00014B71" w:rsidP="00014B71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подачи заявки на участие в торгах заявителем, не являющимся субъектом малого и среднего предпринимательства,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4"/>
            <w:szCs w:val="24"/>
          </w:rPr>
          <w:t>2007 г</w:t>
        </w:r>
      </w:smartTag>
      <w:r>
        <w:rPr>
          <w:color w:val="000000"/>
          <w:sz w:val="24"/>
          <w:szCs w:val="24"/>
        </w:rPr>
        <w:t>. № 209-ФЗ, в случае проведения торгов, участниками которых могут являться только субъекты малого и среднего предпринимательства или организации, образующие</w:t>
      </w:r>
      <w:proofErr w:type="gramEnd"/>
      <w:r>
        <w:rPr>
          <w:color w:val="000000"/>
          <w:sz w:val="24"/>
          <w:szCs w:val="24"/>
        </w:rPr>
        <w:t xml:space="preserve"> инфраструктуру поддержки субъектов малого и среднего предпринимательства, в соответствии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4"/>
            <w:szCs w:val="24"/>
          </w:rPr>
          <w:t>2007 г</w:t>
        </w:r>
      </w:smartTag>
      <w:r>
        <w:rPr>
          <w:color w:val="000000"/>
          <w:sz w:val="24"/>
          <w:szCs w:val="24"/>
        </w:rPr>
        <w:t>. № 209-ФЗ;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наличия решения о ликвидации заявителя - юридического лица или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торгах.</w:t>
      </w:r>
    </w:p>
    <w:p w:rsidR="00014B71" w:rsidRDefault="00014B71" w:rsidP="00014B71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услуг, которые являются необходимыми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gramStart"/>
      <w:r>
        <w:rPr>
          <w:b/>
          <w:sz w:val="24"/>
          <w:szCs w:val="24"/>
        </w:rPr>
        <w:t>обязательными</w:t>
      </w:r>
      <w:proofErr w:type="gramEnd"/>
      <w:r>
        <w:rPr>
          <w:b/>
          <w:sz w:val="24"/>
          <w:szCs w:val="24"/>
        </w:rPr>
        <w:t xml:space="preserve"> для предоставления муниципальной услуги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государственной пошлины или иной платы, взимаемой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предоставление муниципальной услуги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Муниципальная услуга предоставляется без взимания государственной пошлины или иной платы.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Максимальный срок ожидания в очереди при подаче запроса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муниципальной услуги и при получении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результата предоставления муниципальной услуги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 и порядок регистрации запроса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заявителя о предоставлении  муниципальной услуги,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том числе в электронной форме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помещениям, в которых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предоставляется муниципальная услуга, к месту ожидания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приема заявителей, размещению и оформлению </w:t>
      </w:r>
      <w:proofErr w:type="gramStart"/>
      <w:r>
        <w:rPr>
          <w:b/>
          <w:sz w:val="24"/>
          <w:szCs w:val="24"/>
        </w:rPr>
        <w:t>визуальной</w:t>
      </w:r>
      <w:proofErr w:type="gramEnd"/>
      <w:r>
        <w:rPr>
          <w:b/>
          <w:sz w:val="24"/>
          <w:szCs w:val="24"/>
        </w:rPr>
        <w:t>,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текстовой и </w:t>
      </w:r>
      <w:proofErr w:type="spellStart"/>
      <w:r>
        <w:rPr>
          <w:b/>
          <w:sz w:val="24"/>
          <w:szCs w:val="24"/>
        </w:rPr>
        <w:t>мультимедийной</w:t>
      </w:r>
      <w:proofErr w:type="spellEnd"/>
      <w:r>
        <w:rPr>
          <w:b/>
          <w:sz w:val="24"/>
          <w:szCs w:val="24"/>
        </w:rPr>
        <w:t xml:space="preserve"> информации о порядке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такой услуги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соответствующих вывесок и указателей;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удобной офисной мебели;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телефона;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16.1. Место ожидания и приема граждан должно соответствовать следующим требованиям: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соответствующих вывесок и указателей;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удобство доступа, в том числе гражданам с ограниченными физическими возможностями;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доступных мест общего пользования (туалет, гардероб);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телефона;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удобной офисной мебели;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копирования документов;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доступности и качества муниципальной услуги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Качественными показателями доступности муниципальной услуги являются: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простота и ясность изложения информационных документов;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различных каналов получения информации о предоставлении услуги.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17.1. Количественными показателями доступности муниципальной услуги являются: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короткое время ожидания услуги;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удобный график работы органа, осуществляющего предоставление муниципальной услуги;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удобное территориальное расположение органа, осуществляющего предоставление муниципальной услуги.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17.2. Качественными показателями качества муниципальной услуги являются: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точность исполнения муниципальной услуги;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подготовка сотрудников органа, осуществляющего предоставление муниципальной услуги;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высокая культура обслуживания заявителей.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17.3. Количественными показателями качества муниципальной услуги являются: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строгое соблюдение сроков предоставления муниципальной услуги;</w:t>
      </w:r>
    </w:p>
    <w:p w:rsidR="00014B71" w:rsidRDefault="00014B71" w:rsidP="00014B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требования, в том числе учитывающие особенности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услуги в </w:t>
      </w:r>
      <w:proofErr w:type="gramStart"/>
      <w:r>
        <w:rPr>
          <w:b/>
          <w:sz w:val="24"/>
          <w:szCs w:val="24"/>
        </w:rPr>
        <w:t>многофункциональных</w:t>
      </w:r>
      <w:proofErr w:type="gramEnd"/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центрах</w:t>
      </w:r>
      <w:proofErr w:type="gramEnd"/>
      <w:r>
        <w:rPr>
          <w:b/>
          <w:sz w:val="24"/>
          <w:szCs w:val="24"/>
        </w:rPr>
        <w:t xml:space="preserve"> предоставления государственных и муниципальных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услуг и особенности предоставления муниципальной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услуги в электронной форме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не предусмотрено.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III. Состав, последовательность и сроки выполнения</w:t>
      </w:r>
    </w:p>
    <w:p w:rsidR="00014B71" w:rsidRDefault="00014B71" w:rsidP="00014B7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(действий), требования к порядку</w:t>
      </w:r>
    </w:p>
    <w:p w:rsidR="00014B71" w:rsidRDefault="00014B71" w:rsidP="00014B7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их выполнения, в том числе особенности выполнения</w:t>
      </w:r>
    </w:p>
    <w:p w:rsidR="00014B71" w:rsidRDefault="00014B71" w:rsidP="00014B7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Предоставление муниципальной услуги включает в себя следующие административные процедуры: 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- прием и регистрация документов;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- рассмотрение принятого заявления и документов;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- принятие решения о передаче в аренду, безвозмездное пользование, доверительное управление муниципального имущества и заключение договора или отказ в предоставлении муниципальной услуги.</w:t>
      </w:r>
    </w:p>
    <w:p w:rsidR="00014B71" w:rsidRDefault="00014B71" w:rsidP="00014B71">
      <w:pPr>
        <w:pStyle w:val="ConsPlusNormal0"/>
        <w:ind w:right="-6" w:firstLine="709"/>
        <w:jc w:val="both"/>
        <w:rPr>
          <w:rStyle w:val="a7"/>
          <w:b w:val="0"/>
          <w:iCs/>
          <w:sz w:val="24"/>
          <w:szCs w:val="24"/>
        </w:rPr>
      </w:pPr>
    </w:p>
    <w:p w:rsidR="00014B71" w:rsidRPr="00014B71" w:rsidRDefault="00014B71" w:rsidP="00014B71">
      <w:pPr>
        <w:pStyle w:val="ConsPlusNormal0"/>
        <w:ind w:right="-6" w:firstLine="0"/>
        <w:jc w:val="both"/>
        <w:rPr>
          <w:rStyle w:val="a7"/>
          <w:rFonts w:ascii="Times New Roman" w:hAnsi="Times New Roman" w:cs="Times New Roman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iCs/>
          <w:sz w:val="24"/>
          <w:szCs w:val="24"/>
        </w:rPr>
        <w:t>Прием и регистрация документов</w:t>
      </w:r>
    </w:p>
    <w:p w:rsidR="00014B71" w:rsidRPr="00014B71" w:rsidRDefault="00014B71" w:rsidP="00014B71">
      <w:pPr>
        <w:pStyle w:val="ConsPlusNormal0"/>
        <w:ind w:right="-6" w:firstLine="0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20. Для получения муниципальной услуги заявители представляют в Администрацию Эссойльского сельского поселения заявление с комплектом документов.</w:t>
      </w:r>
    </w:p>
    <w:p w:rsidR="00014B71" w:rsidRDefault="00014B71" w:rsidP="00014B71">
      <w:pPr>
        <w:pStyle w:val="a4"/>
        <w:spacing w:before="0" w:after="0"/>
        <w:ind w:firstLine="708"/>
        <w:jc w:val="both"/>
      </w:pPr>
      <w:r>
        <w:t>Результатом исполнения административной процедуры является регистрация заявления и документов.</w:t>
      </w:r>
    </w:p>
    <w:p w:rsidR="00014B71" w:rsidRDefault="00014B71" w:rsidP="00014B71">
      <w:pPr>
        <w:pStyle w:val="a4"/>
        <w:spacing w:before="0" w:after="0"/>
        <w:jc w:val="both"/>
      </w:pPr>
    </w:p>
    <w:p w:rsidR="00014B71" w:rsidRDefault="00014B71" w:rsidP="00014B71">
      <w:pPr>
        <w:pStyle w:val="a4"/>
        <w:spacing w:before="0" w:after="0"/>
        <w:jc w:val="both"/>
        <w:rPr>
          <w:rStyle w:val="a7"/>
          <w:iCs/>
        </w:rPr>
      </w:pPr>
      <w:r>
        <w:rPr>
          <w:rStyle w:val="a7"/>
          <w:iCs/>
        </w:rPr>
        <w:t>Рассмотрение принятого заявления и документов</w:t>
      </w:r>
    </w:p>
    <w:p w:rsidR="00014B71" w:rsidRDefault="00014B71" w:rsidP="00014B71">
      <w:pPr>
        <w:pStyle w:val="a4"/>
        <w:spacing w:before="0" w:after="0"/>
        <w:jc w:val="both"/>
        <w:rPr>
          <w:rStyle w:val="a7"/>
          <w:iCs/>
        </w:rPr>
      </w:pP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21. После регистрации заявление с комплектом документов направляется на рассмотрение Главе Эссойльского сельского поселения, который рассматривает его и ставит резолюцию.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 xml:space="preserve">21.1. Должностное лицо, ответственное за предоставление муниципальной услуги (далее - должностное лицо), проводит проверку предоставленных документов на их </w:t>
      </w: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lastRenderedPageBreak/>
        <w:t>соответствие следующим требованиям: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оформление заявления в соответствии с требованиями настоящего регламента;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оформление заявления надлежащим лицом;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отсутствие в заявлении и прилагаемых документах исправлений, не позволяющих однозначно истолковать их содержание, подчисток либо приписок, зачеркнутых слов;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отсутствие в заявлении и прилагаемых к заявлению документах записей, выполненных карандашом;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имущество, указанное в заявлении заявителем, является муниципальной собственностью;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по имуществу, указанному в заявлении, ранее не принято решение о приватизации, передаче в аренду, безвозмездное пользование, доверительное управление,  проведении торгов на право заключения договора аренды, безвозмездного пользования, доверительного управления, передаче в безвозмездное пользование третьим лицам.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21.2. В случае выявления противоречий, неточностей в представленных на рассмотрение документах либо представления неполного комплекта документов должностное лицо должно связаться с заявителем по телефону, ясно изложить противоречия, неточности и указать на необходимость устранения данных недостатков. В случае если указанные замечания не устранены заявителем в трехдневный срок, заявителю подготавливается письменный отказ в приеме документов, который подписывается Главой Эссойльского сельского поселения.</w:t>
      </w:r>
    </w:p>
    <w:p w:rsidR="00014B71" w:rsidRDefault="00014B71" w:rsidP="00014B71">
      <w:pPr>
        <w:pStyle w:val="ConsPlusNormal0"/>
        <w:ind w:right="-6" w:firstLine="0"/>
        <w:jc w:val="both"/>
        <w:rPr>
          <w:rStyle w:val="a7"/>
          <w:b w:val="0"/>
          <w:iCs/>
          <w:sz w:val="24"/>
          <w:szCs w:val="24"/>
        </w:rPr>
      </w:pPr>
    </w:p>
    <w:p w:rsidR="00014B71" w:rsidRPr="00014B71" w:rsidRDefault="00014B71" w:rsidP="00014B71">
      <w:pPr>
        <w:pStyle w:val="ConsPlusNormal0"/>
        <w:ind w:right="-6" w:firstLine="0"/>
        <w:jc w:val="both"/>
        <w:rPr>
          <w:rStyle w:val="a7"/>
          <w:rFonts w:ascii="Times New Roman" w:hAnsi="Times New Roman" w:cs="Times New Roman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iCs/>
          <w:sz w:val="24"/>
          <w:szCs w:val="24"/>
        </w:rPr>
        <w:t xml:space="preserve">Принятие решения о передаче в аренду, безвозмездное </w:t>
      </w:r>
    </w:p>
    <w:p w:rsidR="00014B71" w:rsidRPr="00014B71" w:rsidRDefault="00014B71" w:rsidP="00014B71">
      <w:pPr>
        <w:pStyle w:val="ConsPlusNormal0"/>
        <w:ind w:right="-6" w:firstLine="0"/>
        <w:jc w:val="both"/>
        <w:rPr>
          <w:rStyle w:val="a7"/>
          <w:rFonts w:ascii="Times New Roman" w:hAnsi="Times New Roman" w:cs="Times New Roman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iCs/>
          <w:sz w:val="24"/>
          <w:szCs w:val="24"/>
        </w:rPr>
        <w:t xml:space="preserve">пользование, доверительное управление </w:t>
      </w:r>
      <w:proofErr w:type="gramStart"/>
      <w:r w:rsidRPr="00014B71">
        <w:rPr>
          <w:rStyle w:val="a7"/>
          <w:rFonts w:ascii="Times New Roman" w:hAnsi="Times New Roman" w:cs="Times New Roman"/>
          <w:iCs/>
          <w:sz w:val="24"/>
          <w:szCs w:val="24"/>
        </w:rPr>
        <w:t>муниципального</w:t>
      </w:r>
      <w:proofErr w:type="gramEnd"/>
      <w:r w:rsidRPr="00014B71">
        <w:rPr>
          <w:rStyle w:val="a7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14B71" w:rsidRPr="00014B71" w:rsidRDefault="00014B71" w:rsidP="00014B71">
      <w:pPr>
        <w:pStyle w:val="ConsPlusNormal0"/>
        <w:ind w:right="-6" w:firstLine="0"/>
        <w:jc w:val="both"/>
        <w:rPr>
          <w:rStyle w:val="a7"/>
          <w:rFonts w:ascii="Times New Roman" w:hAnsi="Times New Roman" w:cs="Times New Roman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iCs/>
          <w:sz w:val="24"/>
          <w:szCs w:val="24"/>
        </w:rPr>
        <w:t xml:space="preserve">имущества и заключение договора или отказ </w:t>
      </w:r>
    </w:p>
    <w:p w:rsidR="00014B71" w:rsidRPr="00014B71" w:rsidRDefault="00014B71" w:rsidP="00014B71">
      <w:pPr>
        <w:pStyle w:val="ConsPlusNormal0"/>
        <w:ind w:right="-6" w:firstLine="0"/>
        <w:jc w:val="both"/>
        <w:rPr>
          <w:rStyle w:val="a7"/>
          <w:rFonts w:ascii="Times New Roman" w:hAnsi="Times New Roman" w:cs="Times New Roman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iCs/>
          <w:sz w:val="24"/>
          <w:szCs w:val="24"/>
        </w:rPr>
        <w:t>в предоставлении муниципальной услуги</w:t>
      </w:r>
    </w:p>
    <w:p w:rsidR="00014B71" w:rsidRPr="00014B71" w:rsidRDefault="00014B71" w:rsidP="00014B71">
      <w:pPr>
        <w:pStyle w:val="ConsPlusNormal0"/>
        <w:ind w:right="-6" w:firstLine="0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22. Передача в аренду муниципального имущества с учетом процедуры торгов.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Принятие решения о предоставлении в аренду, безвозмездное пользование, доверительное управление муниципального имущества с учетом процедуры торгов осуществляется в соответствии с приказом ФАС России от 10.02.2010 № 67.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Условия и порядок заключения договоров с победителями торгов устанавливаются в информационном сообщении о проведении торгов. Срок исполнения настоящей административной процедуры составляет 90 дней с момента размещения на официальном сайте торгов в сети «Интернет» информационного сообщения;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22.1. Передача в аренду, безвозмездное пользование, доверительное управление муниципального имущества без проведения торгов.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 xml:space="preserve">Принятие решения о предоставлении муниципального имущества без проведения торгов осуществляется с учетом требований, предусмотренных статьей 17.1 Федерального закона от 26 июля </w:t>
      </w:r>
      <w:smartTag w:uri="urn:schemas-microsoft-com:office:smarttags" w:element="metricconverter">
        <w:smartTagPr>
          <w:attr w:name="ProductID" w:val="2006 г"/>
        </w:smartTagPr>
        <w:r w:rsidRPr="00014B71">
          <w:rPr>
            <w:rStyle w:val="a7"/>
            <w:rFonts w:ascii="Times New Roman" w:hAnsi="Times New Roman" w:cs="Times New Roman"/>
            <w:b w:val="0"/>
            <w:iCs/>
            <w:sz w:val="24"/>
            <w:szCs w:val="24"/>
          </w:rPr>
          <w:t>2006 г</w:t>
        </w:r>
      </w:smartTag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. № 135-ФЗ.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 xml:space="preserve">Заявление о предоставлении муниципального имущества без проведения процедуры торгов с прилагаемыми документами должностное лицо направляет на рассмотрение Главе Эссойльского сельского поселения, </w:t>
      </w:r>
      <w:proofErr w:type="gramStart"/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который</w:t>
      </w:r>
      <w:proofErr w:type="gramEnd"/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 xml:space="preserve"> ставит резолюцию.</w:t>
      </w:r>
    </w:p>
    <w:p w:rsidR="00014B71" w:rsidRPr="00014B71" w:rsidRDefault="00014B71" w:rsidP="00014B71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  <w:sz w:val="24"/>
          <w:szCs w:val="24"/>
        </w:rPr>
      </w:pPr>
      <w:r w:rsidRPr="00014B7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Затем заявление рассматривается должностным лицом. В случае принятия положительного решения он готовит проект постановления Администрации Эссойльского сельского поселения, на основании которого производится оформление договора в соответствии с действующим законодательством Российской Федерации. В случае принятия отрицательного решения заявителю в течение трех дней направляется письменный ответ;</w:t>
      </w:r>
    </w:p>
    <w:p w:rsidR="00014B71" w:rsidRDefault="00014B71" w:rsidP="00014B71">
      <w:pPr>
        <w:jc w:val="both"/>
      </w:pPr>
      <w:r>
        <w:rPr>
          <w:sz w:val="24"/>
          <w:szCs w:val="24"/>
        </w:rPr>
        <w:tab/>
        <w:t>22.2. Последовательность административных действий (процедур) по предоставлению муниципальной услуги отражена  в блок-схеме (приложение №2).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Порядок и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 регламента</w:t>
      </w: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Порядок осуществления текущего контроля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соблюдением и исполнением </w:t>
      </w:r>
      <w:proofErr w:type="gramStart"/>
      <w:r>
        <w:rPr>
          <w:b/>
          <w:sz w:val="24"/>
          <w:szCs w:val="24"/>
        </w:rPr>
        <w:t>ответственными</w:t>
      </w:r>
      <w:proofErr w:type="gramEnd"/>
      <w:r>
        <w:rPr>
          <w:b/>
          <w:sz w:val="24"/>
          <w:szCs w:val="24"/>
        </w:rPr>
        <w:t xml:space="preserve"> должностными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лицами положений регламента и иных нормативных правовых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актов, устанавливающих требования к предоставлению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а также принятием ими решений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b/>
          <w:sz w:val="24"/>
          <w:szCs w:val="24"/>
        </w:rPr>
        <w:t>плановых</w:t>
      </w:r>
      <w:proofErr w:type="gramEnd"/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внеплановых проверок полноты и качества предоставления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в том числе порядок и формы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полнотой и качеством предоставления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должностных лиц администрации за решения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действия (бездействие), принимаемые или осуществляемые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ими в ходе предоставления муниципальной услуги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Жалоба (претензия) рассматривается в срок, установленный </w:t>
      </w:r>
      <w:hyperlink r:id="rId11" w:history="1">
        <w:r w:rsidRPr="00014B71">
          <w:rPr>
            <w:rStyle w:val="a3"/>
            <w:color w:val="auto"/>
            <w:sz w:val="24"/>
            <w:szCs w:val="24"/>
            <w:u w:val="none"/>
          </w:rPr>
          <w:t>пунктом 7</w:t>
        </w:r>
      </w:hyperlink>
      <w:r>
        <w:rPr>
          <w:sz w:val="24"/>
          <w:szCs w:val="24"/>
        </w:rPr>
        <w:t xml:space="preserve"> Регламента.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порядку и формам контроля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предоставлением муниципальной услуги, в том числе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 стороны граждан, их объединений и организаций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рассмотрения обращений могут осуществлять их авторы на основании: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устной информации, полученной по справочному телефону администрации;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информации, полученной из администрации по запросу в письменной или электронной форме.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V. Досудебный (внесудебный) порядок обжалования решений</w:t>
      </w:r>
    </w:p>
    <w:p w:rsidR="00014B71" w:rsidRDefault="00014B71" w:rsidP="00014B7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действий (бездействия) администрации, а также его должностных лиц</w:t>
      </w:r>
    </w:p>
    <w:p w:rsidR="00014B71" w:rsidRDefault="00014B71" w:rsidP="00014B7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27.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27.4. Жалоба (претензия) гражданина может быть направлена: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27.5. Жалоба (претензия) рассматривается в течение 30 календарных дней со дня регистрации в администрации.</w:t>
      </w:r>
    </w:p>
    <w:p w:rsidR="00014B71" w:rsidRDefault="00014B71" w:rsidP="00014B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признает решение или действие (бездействие) должностного лица правомерным;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014B71" w:rsidRDefault="00014B71" w:rsidP="00014B71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</w:tblGrid>
      <w:tr w:rsidR="00014B71" w:rsidTr="00014B71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014B71" w:rsidRDefault="00014B7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0"/>
              </w:rPr>
              <w:lastRenderedPageBreak/>
              <w:t>Приложение № 1 к  Административному  регламенту</w:t>
            </w:r>
            <w:r>
              <w:rPr>
                <w:sz w:val="22"/>
                <w:szCs w:val="22"/>
              </w:rPr>
              <w:t xml:space="preserve">  </w:t>
            </w:r>
          </w:p>
          <w:p w:rsidR="00014B71" w:rsidRDefault="00014B7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014B71" w:rsidRDefault="00014B71" w:rsidP="00014B71">
      <w:pPr>
        <w:spacing w:line="240" w:lineRule="exact"/>
        <w:ind w:firstLine="720"/>
        <w:jc w:val="right"/>
        <w:rPr>
          <w:sz w:val="24"/>
          <w:szCs w:val="24"/>
        </w:rPr>
      </w:pPr>
    </w:p>
    <w:p w:rsidR="00014B71" w:rsidRDefault="00014B71" w:rsidP="00014B71">
      <w:pPr>
        <w:spacing w:line="240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ЗАЯВКИ НА УЧАСТИЕ В ТОРГАХ</w:t>
      </w:r>
    </w:p>
    <w:p w:rsidR="00014B71" w:rsidRDefault="00014B71" w:rsidP="00014B71">
      <w:pPr>
        <w:spacing w:line="240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право заключения договора аренды</w:t>
      </w:r>
    </w:p>
    <w:p w:rsidR="00014B71" w:rsidRDefault="00014B71" w:rsidP="00014B71">
      <w:pPr>
        <w:spacing w:line="240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имущества </w:t>
      </w:r>
    </w:p>
    <w:p w:rsidR="00014B71" w:rsidRDefault="00014B71" w:rsidP="00014B71">
      <w:pPr>
        <w:spacing w:line="240" w:lineRule="exact"/>
        <w:ind w:firstLine="720"/>
        <w:jc w:val="center"/>
        <w:rPr>
          <w:sz w:val="24"/>
          <w:szCs w:val="24"/>
        </w:rPr>
      </w:pPr>
    </w:p>
    <w:p w:rsidR="00014B71" w:rsidRDefault="00014B71" w:rsidP="00014B71">
      <w:pPr>
        <w:ind w:firstLine="720"/>
        <w:jc w:val="center"/>
        <w:rPr>
          <w:b/>
          <w:sz w:val="24"/>
          <w:szCs w:val="24"/>
        </w:rPr>
      </w:pPr>
    </w:p>
    <w:p w:rsidR="00014B71" w:rsidRDefault="00014B71" w:rsidP="00014B7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ТОРГАХ (КОНКУРСЕ, АУКЦИОНЕ)</w:t>
      </w:r>
    </w:p>
    <w:p w:rsidR="00014B71" w:rsidRDefault="00014B71" w:rsidP="00014B71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(заполняется претендентом или его полномочным представителем)</w:t>
      </w:r>
    </w:p>
    <w:p w:rsidR="00014B71" w:rsidRDefault="00014B71" w:rsidP="00014B71">
      <w:pPr>
        <w:ind w:firstLine="720"/>
        <w:jc w:val="center"/>
        <w:rPr>
          <w:sz w:val="22"/>
          <w:szCs w:val="22"/>
        </w:rPr>
      </w:pP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Претендент </w:t>
      </w:r>
      <w:r>
        <w:rPr>
          <w:sz w:val="24"/>
          <w:szCs w:val="24"/>
        </w:rPr>
        <w:t>(физическое лицо или юридическое лицо)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14B71" w:rsidRDefault="00014B71" w:rsidP="00014B71">
      <w:pPr>
        <w:ind w:firstLine="720"/>
        <w:jc w:val="center"/>
        <w:rPr>
          <w:sz w:val="20"/>
        </w:rPr>
      </w:pPr>
      <w:r>
        <w:rPr>
          <w:sz w:val="20"/>
        </w:rPr>
        <w:t>(Ф.И.О. / наименование претендента)</w:t>
      </w:r>
    </w:p>
    <w:p w:rsidR="00014B71" w:rsidRDefault="00014B71" w:rsidP="00014B71">
      <w:pPr>
        <w:rPr>
          <w:b/>
          <w:sz w:val="24"/>
          <w:szCs w:val="24"/>
        </w:rPr>
      </w:pPr>
    </w:p>
    <w:p w:rsidR="00014B71" w:rsidRDefault="00014B71" w:rsidP="0001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(заполняется физическим лицом)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личность:…………………………………………………………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Серия………№……………,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 «…..»…………………………………………………….г.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……………………………………………………………………………………………………,</w:t>
      </w:r>
    </w:p>
    <w:p w:rsidR="00014B71" w:rsidRDefault="00014B71" w:rsidP="00014B71">
      <w:pPr>
        <w:jc w:val="center"/>
        <w:rPr>
          <w:sz w:val="20"/>
        </w:rPr>
      </w:pPr>
      <w:r>
        <w:rPr>
          <w:sz w:val="20"/>
        </w:rPr>
        <w:t xml:space="preserve">(кем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регистрации………………………………………………………………………………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</w:t>
      </w:r>
      <w:proofErr w:type="gramStart"/>
      <w:r>
        <w:rPr>
          <w:sz w:val="24"/>
          <w:szCs w:val="24"/>
        </w:rPr>
        <w:t>………………………..</w:t>
      </w:r>
      <w:proofErr w:type="gramEnd"/>
      <w:r>
        <w:rPr>
          <w:sz w:val="24"/>
          <w:szCs w:val="24"/>
        </w:rPr>
        <w:t>Индекс…………………………………………………………</w:t>
      </w:r>
    </w:p>
    <w:p w:rsidR="00014B71" w:rsidRDefault="00014B71" w:rsidP="00014B71">
      <w:pPr>
        <w:rPr>
          <w:b/>
          <w:sz w:val="24"/>
          <w:szCs w:val="24"/>
        </w:rPr>
      </w:pPr>
    </w:p>
    <w:p w:rsidR="00014B71" w:rsidRDefault="00014B71" w:rsidP="00014B71">
      <w:pPr>
        <w:rPr>
          <w:b/>
          <w:sz w:val="24"/>
          <w:szCs w:val="24"/>
        </w:rPr>
      </w:pPr>
    </w:p>
    <w:p w:rsidR="00014B71" w:rsidRDefault="00014B71" w:rsidP="0001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(заполняется юридическим лицом)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 о государственной регистрации в качестве юридического лица…………………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proofErr w:type="spellStart"/>
      <w:r>
        <w:rPr>
          <w:sz w:val="24"/>
          <w:szCs w:val="24"/>
        </w:rPr>
        <w:t>рег.№</w:t>
      </w:r>
      <w:proofErr w:type="spellEnd"/>
      <w:r>
        <w:rPr>
          <w:sz w:val="24"/>
          <w:szCs w:val="24"/>
        </w:rPr>
        <w:t>………………………………,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регистрации  «……»…………………   ………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Орган, осуществивший регистрацию…………………………………………………………..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выдачи…………………………………………………………………………………….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ИНН……………………………………..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 претендента:……………………………………………………………….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Телефон…………………Факс……………………… Индекс………………………...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Представитель претендента</w:t>
      </w:r>
      <w:r>
        <w:rPr>
          <w:sz w:val="24"/>
          <w:szCs w:val="24"/>
        </w:rPr>
        <w:t>……………………………………………………………..……</w:t>
      </w:r>
    </w:p>
    <w:p w:rsidR="00014B71" w:rsidRDefault="00014B71" w:rsidP="00014B71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(Ф.И.О. или наименование)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Действует на основании доверенности от «……..» ………………………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 №………………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лица):………………………………………………………………………..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документа, номер, дата и место выдачи (регистрации), кем и когда выдан)</w:t>
      </w:r>
    </w:p>
    <w:p w:rsidR="00014B71" w:rsidRDefault="00014B71" w:rsidP="00014B71">
      <w:pPr>
        <w:jc w:val="both"/>
        <w:rPr>
          <w:b/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Претендент  -</w:t>
      </w:r>
      <w:r>
        <w:rPr>
          <w:sz w:val="24"/>
          <w:szCs w:val="24"/>
        </w:rPr>
        <w:t xml:space="preserve"> …..............................................................……………………………………</w:t>
      </w:r>
    </w:p>
    <w:p w:rsidR="00014B71" w:rsidRDefault="00014B71" w:rsidP="00014B71">
      <w:pPr>
        <w:ind w:firstLine="720"/>
        <w:jc w:val="center"/>
        <w:rPr>
          <w:sz w:val="20"/>
        </w:rPr>
      </w:pPr>
      <w:r>
        <w:rPr>
          <w:sz w:val="20"/>
        </w:rPr>
        <w:t>(Ф.И.О. / наименование претендента или его представителя</w:t>
      </w:r>
      <w:proofErr w:type="gramStart"/>
      <w:r>
        <w:rPr>
          <w:sz w:val="20"/>
        </w:rPr>
        <w:t xml:space="preserve"> )</w:t>
      </w:r>
      <w:proofErr w:type="gramEnd"/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принимая решение об участии в торгах </w:t>
      </w:r>
      <w:proofErr w:type="gramStart"/>
      <w:r>
        <w:rPr>
          <w:sz w:val="24"/>
          <w:szCs w:val="24"/>
        </w:rPr>
        <w:t>на право заключение</w:t>
      </w:r>
      <w:proofErr w:type="gramEnd"/>
      <w:r>
        <w:rPr>
          <w:sz w:val="24"/>
          <w:szCs w:val="24"/>
        </w:rPr>
        <w:t xml:space="preserve"> договора аренды и последующему заключению договора аренды на объект муниципального нежилого фонда (далее объект):…………………………………………………………………………………….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14B71" w:rsidRDefault="00014B71" w:rsidP="00014B71">
      <w:pPr>
        <w:ind w:firstLine="720"/>
        <w:jc w:val="center"/>
        <w:rPr>
          <w:sz w:val="20"/>
        </w:rPr>
      </w:pPr>
      <w:r>
        <w:rPr>
          <w:sz w:val="20"/>
        </w:rPr>
        <w:t>(наименование и адрес объекта, выставленного на торги)</w:t>
      </w: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 имеет претензий к состоянию объекта и обязуется:</w:t>
      </w: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Соблюдать условия торгов, содержащиеся в извещении о проведении торгов, опубликованном на официально сайте Администрации Эссойльского сельского поселения, газете «Наша жизнь» от «____»__________ 20____ года № ______.</w:t>
      </w: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В случае признания победителем торгов (аукциона, конкурса) подписать договор аренды и акт приема-передачи объекта.</w:t>
      </w: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 извещен, что:</w:t>
      </w: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его победителем торгов и при уклонении (и/или непредставлении необходимог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документа(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)) или отказе от заключения (подписания) договора аренды и акта приема-передачи он утрачивает право на заключение указанного договора аренды без возвращения задатка, результаты торгов аннулируются.</w:t>
      </w: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несет претендент.</w:t>
      </w: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Приложение:</w:t>
      </w: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Пакет документов, указанных в извещении и оформленных надлежащим образом.</w:t>
      </w: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Подписанная претендентом опись представленных документов на …….. листах.</w:t>
      </w:r>
    </w:p>
    <w:p w:rsidR="00014B71" w:rsidRDefault="00014B71" w:rsidP="00014B71">
      <w:pPr>
        <w:spacing w:line="240" w:lineRule="exact"/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Платежные реквизиты, счет в банке претендента, на который перечисляется сумма возвращаемого задатка: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Претендент: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014B71" w:rsidRDefault="00014B71" w:rsidP="00014B71">
      <w:pPr>
        <w:ind w:firstLine="720"/>
        <w:jc w:val="both"/>
        <w:rPr>
          <w:sz w:val="20"/>
        </w:rPr>
      </w:pPr>
      <w:r>
        <w:rPr>
          <w:sz w:val="20"/>
        </w:rPr>
        <w:t>(должность и подпись претендента или его полномочного представителя)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4B71" w:rsidRDefault="00014B71" w:rsidP="00014B71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М.П.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 организатором торгов: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ин.   «_____» _______________ 20__г.   за   №_____________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представитель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организатора торгов ______________________________________________________</w:t>
      </w:r>
    </w:p>
    <w:p w:rsidR="00014B71" w:rsidRDefault="00014B71" w:rsidP="00014B71">
      <w:pPr>
        <w:ind w:firstLine="720"/>
        <w:jc w:val="both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</w:rPr>
        <w:t>(должность, подпись, Ф.И.О.)</w:t>
      </w:r>
    </w:p>
    <w:p w:rsidR="00014B71" w:rsidRDefault="00014B71" w:rsidP="00014B71">
      <w:pPr>
        <w:ind w:firstLine="720"/>
        <w:jc w:val="both"/>
        <w:rPr>
          <w:sz w:val="20"/>
        </w:rPr>
      </w:pPr>
    </w:p>
    <w:p w:rsidR="00014B71" w:rsidRDefault="00014B71" w:rsidP="00014B71">
      <w:pPr>
        <w:ind w:firstLine="720"/>
        <w:jc w:val="both"/>
        <w:rPr>
          <w:sz w:val="20"/>
        </w:rPr>
      </w:pPr>
    </w:p>
    <w:p w:rsidR="00014B71" w:rsidRDefault="00014B71" w:rsidP="00014B71">
      <w:pPr>
        <w:tabs>
          <w:tab w:val="left" w:pos="220"/>
          <w:tab w:val="right" w:pos="9355"/>
        </w:tabs>
        <w:rPr>
          <w:sz w:val="24"/>
          <w:szCs w:val="24"/>
        </w:rPr>
      </w:pPr>
      <w:r>
        <w:rPr>
          <w:sz w:val="20"/>
        </w:rPr>
        <w:br w:type="page"/>
      </w:r>
    </w:p>
    <w:p w:rsidR="00014B71" w:rsidRDefault="00014B71" w:rsidP="00014B71">
      <w:pPr>
        <w:jc w:val="right"/>
        <w:rPr>
          <w:sz w:val="24"/>
          <w:szCs w:val="24"/>
        </w:rPr>
      </w:pPr>
    </w:p>
    <w:p w:rsidR="00014B71" w:rsidRDefault="00014B71" w:rsidP="00014B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ОПИСЬ </w:t>
      </w:r>
    </w:p>
    <w:p w:rsidR="00014B71" w:rsidRDefault="00014B71" w:rsidP="00014B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документов представляемых вместе с заявкой на участие в открытом аукционе </w:t>
      </w:r>
    </w:p>
    <w:p w:rsidR="00014B71" w:rsidRDefault="00014B71" w:rsidP="00014B71">
      <w:pPr>
        <w:jc w:val="center"/>
        <w:rPr>
          <w:sz w:val="24"/>
          <w:szCs w:val="24"/>
        </w:rPr>
      </w:pPr>
      <w:r>
        <w:rPr>
          <w:sz w:val="24"/>
          <w:szCs w:val="24"/>
        </w:rPr>
        <w:t>(открытая форма подачи предложений о цене)</w:t>
      </w:r>
    </w:p>
    <w:p w:rsidR="00014B71" w:rsidRDefault="00014B71" w:rsidP="00014B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продаже права на заключение договора аренды объектов недвижимости, </w:t>
      </w:r>
    </w:p>
    <w:p w:rsidR="00014B71" w:rsidRDefault="00014B71" w:rsidP="00014B7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находящихся</w:t>
      </w:r>
      <w:proofErr w:type="gramEnd"/>
      <w:r>
        <w:rPr>
          <w:sz w:val="24"/>
          <w:szCs w:val="24"/>
        </w:rPr>
        <w:t xml:space="preserve"> в муниципальной собственности</w:t>
      </w:r>
    </w:p>
    <w:p w:rsidR="00014B71" w:rsidRDefault="00014B71" w:rsidP="00014B71">
      <w:pPr>
        <w:jc w:val="center"/>
        <w:rPr>
          <w:sz w:val="20"/>
        </w:rPr>
      </w:pPr>
      <w:r>
        <w:rPr>
          <w:sz w:val="20"/>
        </w:rPr>
        <w:t>(для физических лиц)</w:t>
      </w:r>
    </w:p>
    <w:p w:rsidR="00014B71" w:rsidRDefault="00014B71" w:rsidP="00014B71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Платёжный документ с отметкой банка об исполнении, подтверждающий внесение соответствующих денежных сре</w:t>
            </w:r>
            <w:proofErr w:type="gramStart"/>
            <w:r>
              <w:rPr>
                <w:sz w:val="24"/>
                <w:szCs w:val="24"/>
              </w:rPr>
              <w:t>дств в к</w:t>
            </w:r>
            <w:proofErr w:type="gramEnd"/>
            <w:r>
              <w:rPr>
                <w:sz w:val="24"/>
                <w:szCs w:val="24"/>
              </w:rPr>
              <w:t>ачестве задатка для участия в аукционе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государственной регистрации в качестве индивидуального предпринимателя, если физическое лицо зарегистрировано в качестве индивидуального предпринимателя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иных документов, содержащиеся в извещении о проведении торгов, опубликованном на официально сайте Администрации Эссойльского сельского поселения, газете «Наша жизнь»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4B71" w:rsidRDefault="00014B71" w:rsidP="00014B71">
      <w:pPr>
        <w:jc w:val="center"/>
        <w:rPr>
          <w:sz w:val="24"/>
          <w:szCs w:val="24"/>
        </w:rPr>
      </w:pPr>
    </w:p>
    <w:p w:rsidR="00014B71" w:rsidRDefault="00014B71" w:rsidP="00014B71">
      <w:pPr>
        <w:rPr>
          <w:sz w:val="24"/>
          <w:szCs w:val="24"/>
        </w:rPr>
      </w:pPr>
    </w:p>
    <w:p w:rsidR="00014B71" w:rsidRDefault="00014B71" w:rsidP="00014B71">
      <w:pPr>
        <w:rPr>
          <w:sz w:val="24"/>
          <w:szCs w:val="24"/>
        </w:rPr>
      </w:pPr>
      <w:r>
        <w:rPr>
          <w:sz w:val="24"/>
          <w:szCs w:val="24"/>
        </w:rPr>
        <w:t>Заявитель  ____________________________________________________________________</w:t>
      </w:r>
    </w:p>
    <w:p w:rsidR="00014B71" w:rsidRDefault="00014B71" w:rsidP="00014B71">
      <w:pPr>
        <w:rPr>
          <w:sz w:val="20"/>
        </w:rPr>
      </w:pPr>
      <w:r>
        <w:rPr>
          <w:sz w:val="20"/>
        </w:rPr>
        <w:t xml:space="preserve">                                      </w:t>
      </w:r>
      <w:proofErr w:type="gramStart"/>
      <w:r>
        <w:rPr>
          <w:sz w:val="20"/>
        </w:rPr>
        <w:t>(Ф.И.О. претендента – физического лица или его представителя, реквизиты</w:t>
      </w:r>
      <w:proofErr w:type="gramEnd"/>
    </w:p>
    <w:p w:rsidR="00014B71" w:rsidRDefault="00014B71" w:rsidP="00014B71">
      <w:pPr>
        <w:rPr>
          <w:sz w:val="20"/>
        </w:rPr>
      </w:pPr>
      <w:r>
        <w:rPr>
          <w:sz w:val="20"/>
        </w:rPr>
        <w:t xml:space="preserve">                                     документа, подтверждающие полномочия представителя, реквизиты документа,</w:t>
      </w:r>
    </w:p>
    <w:p w:rsidR="00014B71" w:rsidRDefault="00014B71" w:rsidP="00014B71">
      <w:pPr>
        <w:rPr>
          <w:sz w:val="20"/>
        </w:rPr>
      </w:pPr>
      <w:r>
        <w:rPr>
          <w:sz w:val="20"/>
        </w:rPr>
        <w:t xml:space="preserve">                                      подтверждающие полномочия представителя претендента – физического лица)</w:t>
      </w:r>
    </w:p>
    <w:p w:rsidR="00014B71" w:rsidRDefault="00014B71" w:rsidP="00014B71">
      <w:pPr>
        <w:rPr>
          <w:sz w:val="24"/>
          <w:szCs w:val="24"/>
        </w:rPr>
      </w:pPr>
    </w:p>
    <w:p w:rsidR="00014B71" w:rsidRDefault="00014B71" w:rsidP="00014B71">
      <w:pPr>
        <w:tabs>
          <w:tab w:val="left" w:pos="220"/>
          <w:tab w:val="right" w:pos="9355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ОПИСЬ</w:t>
      </w:r>
    </w:p>
    <w:p w:rsidR="00014B71" w:rsidRDefault="00014B71" w:rsidP="00014B71">
      <w:pPr>
        <w:jc w:val="center"/>
        <w:rPr>
          <w:sz w:val="24"/>
          <w:szCs w:val="24"/>
        </w:rPr>
      </w:pPr>
      <w:r>
        <w:rPr>
          <w:sz w:val="24"/>
          <w:szCs w:val="24"/>
        </w:rPr>
        <w:t>документов представляемых вместе с заявкой на участие в открытом аукционе</w:t>
      </w:r>
    </w:p>
    <w:p w:rsidR="00014B71" w:rsidRDefault="00014B71" w:rsidP="00014B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(открытая форма подачи предложений о цене)</w:t>
      </w:r>
    </w:p>
    <w:p w:rsidR="00014B71" w:rsidRDefault="00014B71" w:rsidP="00014B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продаже права на заключение договора аренды объектов недвижимости, </w:t>
      </w:r>
    </w:p>
    <w:p w:rsidR="00014B71" w:rsidRDefault="00014B71" w:rsidP="00014B7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находящихся</w:t>
      </w:r>
      <w:proofErr w:type="gramEnd"/>
      <w:r>
        <w:rPr>
          <w:sz w:val="24"/>
          <w:szCs w:val="24"/>
        </w:rPr>
        <w:t xml:space="preserve"> в муниципальной собственности</w:t>
      </w:r>
    </w:p>
    <w:p w:rsidR="00014B71" w:rsidRDefault="00014B71" w:rsidP="00014B71">
      <w:pPr>
        <w:jc w:val="center"/>
        <w:rPr>
          <w:sz w:val="20"/>
        </w:rPr>
      </w:pPr>
      <w:r>
        <w:rPr>
          <w:sz w:val="20"/>
        </w:rPr>
        <w:t>(для юридических лиц)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Платёжный документ с отметкой банка об исполнении, подтверждающий внесение соответствующих денежных сре</w:t>
            </w:r>
            <w:proofErr w:type="gramStart"/>
            <w:r>
              <w:rPr>
                <w:sz w:val="24"/>
                <w:szCs w:val="24"/>
              </w:rPr>
              <w:t>дств в к</w:t>
            </w:r>
            <w:proofErr w:type="gramEnd"/>
            <w:r>
              <w:rPr>
                <w:sz w:val="24"/>
                <w:szCs w:val="24"/>
              </w:rPr>
              <w:t>ачестве задатка для участия в аукционе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Нотариально заверенные копии учредительных документов (учредительный договор, устав, свидетельство о государственной регистрации юридического лица, свидетельство о постановке на учет в налоговом органе)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 письменной форме соответствующего органа управления претендента об аренде имущества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доле Российской Федерации, субъекта Российской Федерации, муниципального образования в уставном капитале юридического лица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иных документов, содержащиеся в извещении о проведении торгов, опубликованном на официально сайте Администрации Эссойльского сельского поселения, газете «Наша жизнь»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4B71" w:rsidTr="00014B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71" w:rsidRDefault="00014B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1" w:rsidRDefault="00014B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4B71" w:rsidRDefault="00014B71" w:rsidP="00014B71">
      <w:pPr>
        <w:rPr>
          <w:sz w:val="24"/>
          <w:szCs w:val="24"/>
        </w:rPr>
      </w:pPr>
    </w:p>
    <w:p w:rsidR="00014B71" w:rsidRDefault="00014B71" w:rsidP="00014B71">
      <w:pPr>
        <w:rPr>
          <w:sz w:val="24"/>
          <w:szCs w:val="24"/>
        </w:rPr>
      </w:pPr>
      <w:r>
        <w:rPr>
          <w:sz w:val="24"/>
          <w:szCs w:val="24"/>
        </w:rPr>
        <w:t>Заявитель  ____________________________________________________________________</w:t>
      </w:r>
    </w:p>
    <w:p w:rsidR="00014B71" w:rsidRDefault="00014B71" w:rsidP="00014B71">
      <w:pPr>
        <w:rPr>
          <w:sz w:val="20"/>
        </w:rPr>
      </w:pPr>
      <w:r>
        <w:rPr>
          <w:sz w:val="20"/>
        </w:rPr>
        <w:t xml:space="preserve">                                </w:t>
      </w:r>
      <w:proofErr w:type="gramStart"/>
      <w:r>
        <w:rPr>
          <w:sz w:val="20"/>
        </w:rPr>
        <w:t xml:space="preserve">(подпись и Ф.И.О. лица, уполномоченного претендентом – юридическим лицом на </w:t>
      </w:r>
      <w:proofErr w:type="gramEnd"/>
    </w:p>
    <w:p w:rsidR="00014B71" w:rsidRDefault="00014B71" w:rsidP="00014B71">
      <w:pPr>
        <w:rPr>
          <w:sz w:val="20"/>
        </w:rPr>
      </w:pPr>
      <w:r>
        <w:rPr>
          <w:sz w:val="20"/>
        </w:rPr>
        <w:t xml:space="preserve">                               подписание и подачу от имени претендента – юридического лица заявки на участие </w:t>
      </w:r>
    </w:p>
    <w:p w:rsidR="00014B71" w:rsidRDefault="00014B71" w:rsidP="00014B71">
      <w:pPr>
        <w:rPr>
          <w:sz w:val="20"/>
        </w:rPr>
      </w:pPr>
      <w:r>
        <w:rPr>
          <w:sz w:val="20"/>
        </w:rPr>
        <w:t xml:space="preserve">                                            в аукционе реквизиты документа, подтверждающие его полномочия)</w:t>
      </w:r>
    </w:p>
    <w:p w:rsidR="00014B71" w:rsidRDefault="00014B71" w:rsidP="00014B71">
      <w:pPr>
        <w:rPr>
          <w:sz w:val="20"/>
        </w:rPr>
      </w:pPr>
      <w:r>
        <w:rPr>
          <w:sz w:val="20"/>
        </w:rPr>
        <w:t>МП</w:t>
      </w:r>
    </w:p>
    <w:p w:rsidR="00014B71" w:rsidRDefault="00014B71" w:rsidP="00014B71">
      <w:pPr>
        <w:spacing w:line="240" w:lineRule="exact"/>
        <w:ind w:firstLine="720"/>
        <w:jc w:val="right"/>
        <w:rPr>
          <w:sz w:val="24"/>
          <w:szCs w:val="24"/>
        </w:rPr>
      </w:pPr>
    </w:p>
    <w:p w:rsidR="00014B71" w:rsidRDefault="00014B71" w:rsidP="00014B71">
      <w:pPr>
        <w:spacing w:line="240" w:lineRule="exac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</w:tblGrid>
      <w:tr w:rsidR="00014B71" w:rsidTr="00014B71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14B71" w:rsidRDefault="00014B7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Приложение 1-А к Административному  регламенту  </w:t>
            </w:r>
          </w:p>
          <w:p w:rsidR="00014B71" w:rsidRDefault="00014B7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014B71" w:rsidRDefault="00014B71" w:rsidP="00014B71">
      <w:pPr>
        <w:ind w:firstLine="720"/>
        <w:jc w:val="center"/>
        <w:rPr>
          <w:sz w:val="24"/>
          <w:szCs w:val="24"/>
        </w:rPr>
      </w:pPr>
    </w:p>
    <w:p w:rsidR="00014B71" w:rsidRDefault="00014B71" w:rsidP="00014B7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ЗАЯВЛЕНИЯ</w:t>
      </w:r>
    </w:p>
    <w:p w:rsidR="00014B71" w:rsidRDefault="00014B71" w:rsidP="00014B7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предоставление объектов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14B71" w:rsidRDefault="00014B71" w:rsidP="00014B7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нежилого фонда в аренду без проведения торгов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right"/>
        <w:rPr>
          <w:sz w:val="24"/>
          <w:szCs w:val="24"/>
        </w:rPr>
      </w:pPr>
    </w:p>
    <w:p w:rsidR="00014B71" w:rsidRDefault="00014B71" w:rsidP="00014B71">
      <w:pPr>
        <w:ind w:firstLine="720"/>
        <w:jc w:val="right"/>
        <w:rPr>
          <w:sz w:val="24"/>
          <w:szCs w:val="24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</w:tblGrid>
      <w:tr w:rsidR="00014B71" w:rsidTr="00014B71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14B71" w:rsidRDefault="0001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Эссойльского сельского поселения</w:t>
            </w:r>
          </w:p>
          <w:p w:rsidR="00014B71" w:rsidRDefault="00014B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4B71" w:rsidRDefault="0001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</w:t>
            </w: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фамилия</w:t>
            </w: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имя</w:t>
            </w: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Отчество</w:t>
            </w: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Паспорт    ______________ №___________________</w:t>
            </w: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когда и кем </w:t>
            </w:r>
            <w:proofErr w:type="gramStart"/>
            <w:r>
              <w:rPr>
                <w:sz w:val="20"/>
              </w:rPr>
              <w:t>выдан</w:t>
            </w:r>
            <w:proofErr w:type="gramEnd"/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</w:p>
          <w:p w:rsidR="00014B71" w:rsidRDefault="00014B7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контактный телефон____________________________</w:t>
            </w:r>
          </w:p>
        </w:tc>
      </w:tr>
    </w:tbl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мне на правах аренды  муниципальное имущество _____________________________________________________________________________, расположенное по адресу:  ______________________________________________________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____________________________________________________________________________.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rPr>
          <w:sz w:val="24"/>
          <w:szCs w:val="24"/>
        </w:rPr>
      </w:pPr>
      <w:r>
        <w:rPr>
          <w:sz w:val="24"/>
          <w:szCs w:val="24"/>
        </w:rPr>
        <w:t>Вид деятельности  _____________________________________________________________</w:t>
      </w:r>
    </w:p>
    <w:p w:rsidR="00014B71" w:rsidRDefault="00014B71" w:rsidP="00014B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сроком на _______________ лет.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Копии правоустанавливающих документов прилагаются.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               подпись</w:t>
      </w: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spacing w:line="240" w:lineRule="exact"/>
        <w:ind w:firstLine="720"/>
        <w:jc w:val="right"/>
        <w:rPr>
          <w:sz w:val="24"/>
          <w:szCs w:val="24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</w:tblGrid>
      <w:tr w:rsidR="00014B71" w:rsidTr="00014B71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14B71" w:rsidRDefault="00014B7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Приложение №2 к  Административному регламенту  </w:t>
            </w:r>
          </w:p>
          <w:p w:rsidR="00014B71" w:rsidRDefault="00014B71">
            <w:pPr>
              <w:spacing w:line="240" w:lineRule="exact"/>
              <w:jc w:val="both"/>
              <w:rPr>
                <w:sz w:val="20"/>
              </w:rPr>
            </w:pPr>
          </w:p>
        </w:tc>
      </w:tr>
    </w:tbl>
    <w:p w:rsidR="00014B71" w:rsidRDefault="00014B71" w:rsidP="00014B71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Блок – схема предоставления Администрацией Эссойльского сельского поселения муниципальной услуги 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905C57" w:rsidP="00014B71">
      <w:pPr>
        <w:ind w:firstLine="720"/>
        <w:jc w:val="both"/>
        <w:rPr>
          <w:sz w:val="24"/>
          <w:szCs w:val="24"/>
        </w:rPr>
      </w:pPr>
      <w:r w:rsidRPr="00905C57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90pt;margin-top:3.6pt;width:4in;height:24.1pt;z-index:251616256">
            <v:textbox style="mso-next-textbox:#_x0000_s1026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Начало процедуры</w:t>
                  </w:r>
                </w:p>
              </w:txbxContent>
            </v:textbox>
          </v:shape>
        </w:pict>
      </w:r>
      <w:r w:rsidRPr="00905C57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9pt;margin-top:62.25pt;width:468pt;height:36pt;z-index:251617280">
            <v:textbox style="mso-next-textbox:#_x0000_s1027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Принятие Администрацией решения о предоставлении  муниципального имущества в аренду посредством проведения аукциона</w:t>
                  </w:r>
                </w:p>
              </w:txbxContent>
            </v:textbox>
          </v:shape>
        </w:pict>
      </w:r>
      <w:r w:rsidRPr="00905C57">
        <w:pict>
          <v:polyline id="_x0000_s1028" style="position:absolute;left:0;text-align:left;z-index:251618304;mso-position-horizontal:absolute;mso-position-vertical:absolute" points="234pt,36.65pt,233.7pt,60.2pt" coordsize="6,471" filled="f">
            <v:stroke endarrow="block"/>
            <v:path arrowok="t"/>
          </v:polyline>
        </w:pic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905C57" w:rsidP="00014B71">
      <w:pPr>
        <w:ind w:firstLine="720"/>
        <w:jc w:val="both"/>
        <w:rPr>
          <w:sz w:val="24"/>
          <w:szCs w:val="24"/>
        </w:rPr>
      </w:pPr>
      <w:r w:rsidRPr="00905C57">
        <w:pict>
          <v:line id="_x0000_s1029" style="position:absolute;left:0;text-align:left;z-index:251619328" from="234pt,95.25pt" to="234pt,113.25pt">
            <v:stroke endarrow="block"/>
          </v:line>
        </w:pict>
      </w:r>
      <w:r w:rsidRPr="00905C57"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1" type="#_x0000_t114" style="position:absolute;left:0;text-align:left;margin-left:-9pt;margin-top:118.75pt;width:468pt;height:45pt;z-index:251620352">
            <v:textbox style="mso-next-textbox:#_x0000_s1031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Подписание распоряжения о выставлении объекта нежилого фонда на аукцион Главой Эссойльского сельского поселения (1 день)</w:t>
                  </w:r>
                </w:p>
              </w:txbxContent>
            </v:textbox>
          </v:shape>
        </w:pict>
      </w:r>
      <w:r w:rsidRPr="00905C57">
        <w:pict>
          <v:rect id="_x0000_s1032" style="position:absolute;left:0;text-align:left;margin-left:-9pt;margin-top:30.25pt;width:468pt;height:54pt;z-index:251621376">
            <v:textbox style="mso-next-textbox:#_x0000_s1032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проекта распоряжения Главы о выставлении объекта нежилого фонда на аукцион (3 дня)</w:t>
                  </w:r>
                </w:p>
                <w:p w:rsidR="00014B71" w:rsidRDefault="00014B71" w:rsidP="00014B71"/>
              </w:txbxContent>
            </v:textbox>
          </v:rect>
        </w:pict>
      </w:r>
      <w:r w:rsidRPr="00905C57">
        <w:pict>
          <v:line id="_x0000_s1030" style="position:absolute;left:0;text-align:left;z-index:251622400" from="234pt,6.75pt" to="234pt,24.75pt">
            <v:stroke endarrow="block"/>
          </v:line>
        </w:pic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905C57" w:rsidP="00014B71">
      <w:pPr>
        <w:ind w:firstLine="720"/>
        <w:jc w:val="both"/>
        <w:rPr>
          <w:sz w:val="24"/>
          <w:szCs w:val="24"/>
        </w:rPr>
      </w:pPr>
      <w:r w:rsidRPr="00905C57">
        <w:pict>
          <v:line id="_x0000_s1033" style="position:absolute;left:0;text-align:left;z-index:251623424" from="234pt,71.55pt" to="234pt,89.55pt">
            <v:stroke endarrow="block"/>
          </v:line>
        </w:pict>
      </w:r>
      <w:r w:rsidRPr="00905C57">
        <w:pict>
          <v:rect id="_x0000_s1034" style="position:absolute;left:0;text-align:left;margin-left:-9pt;margin-top:92.3pt;width:468pt;height:54pt;z-index:251624448">
            <v:textbox style="mso-next-textbox:#_x0000_s1034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Подготовка, утверждение и размещение организатором аукциона необходимой документации и извещения о выставлении объекта нежилого фонда на аукцион (3 дня с момента подписания</w:t>
                  </w: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распоряжения)</w:t>
                  </w:r>
                </w:p>
              </w:txbxContent>
            </v:textbox>
          </v:rect>
        </w:pict>
      </w:r>
      <w:r w:rsidRPr="00905C57"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left:0;text-align:left;margin-left:-9pt;margin-top:304.35pt;width:306pt;height:121.8pt;z-index:251625472">
            <v:textbox style="mso-next-textbox:#_x0000_s1037">
              <w:txbxContent>
                <w:p w:rsidR="00014B71" w:rsidRDefault="00014B71" w:rsidP="00014B71">
                  <w:pPr>
                    <w:pStyle w:val="a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Заявка соответствует требованиям, предъявляемым к участникам аукциона</w:t>
                  </w:r>
                </w:p>
              </w:txbxContent>
            </v:textbox>
          </v:shape>
        </w:pict>
      </w:r>
      <w:r w:rsidRPr="00905C57">
        <w:pict>
          <v:rect id="_x0000_s1039" style="position:absolute;left:0;text-align:left;margin-left:342pt;margin-top:345.8pt;width:117pt;height:54pt;z-index:251626496">
            <v:textbox style="mso-next-textbox:#_x0000_s1039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Отказ в допуске к участию в аукционе</w:t>
                  </w:r>
                </w:p>
              </w:txbxContent>
            </v:textbox>
          </v:rect>
        </w:pict>
      </w:r>
      <w:r w:rsidRPr="00905C57">
        <w:pict>
          <v:line id="_x0000_s1041" style="position:absolute;left:0;text-align:left;z-index:251627520" from="234pt,227.8pt" to="234pt,245.8pt">
            <v:stroke endarrow="block"/>
          </v:line>
        </w:pict>
      </w:r>
      <w:r w:rsidRPr="00905C57">
        <w:pict>
          <v:rect id="_x0000_s1042" style="position:absolute;left:0;text-align:left;margin-left:-9pt;margin-top:245.8pt;width:468pt;height:27pt;z-index:251628544">
            <v:textbox style="mso-next-textbox:#_x0000_s1042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Вскрытие конвертов с заявками на участие в аукционе (Организатор аукциона)</w:t>
                  </w:r>
                </w:p>
              </w:txbxContent>
            </v:textbox>
          </v:rect>
        </w:pict>
      </w:r>
      <w:r w:rsidRPr="00905C57">
        <w:pict>
          <v:rect id="_x0000_s1043" style="position:absolute;left:0;text-align:left;margin-left:-9pt;margin-top:178.05pt;width:468pt;height:36pt;z-index:251629568">
            <v:textbox style="mso-next-textbox:#_x0000_s1043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Прием организатором аукциона заявок и комплекта документов от претендентов, регистрация в журнале приема заявок (20 минут)</w:t>
                  </w:r>
                </w:p>
              </w:txbxContent>
            </v:textbox>
          </v:rect>
        </w:pict>
      </w:r>
      <w:r w:rsidRPr="00905C57">
        <w:pict>
          <v:line id="_x0000_s1044" style="position:absolute;left:0;text-align:left;z-index:251630592" from="234pt,162.35pt" to="234pt,180.35pt">
            <v:stroke endarrow="block"/>
          </v:line>
        </w:pict>
      </w:r>
      <w:r w:rsidRPr="00905C57">
        <w:pict>
          <v:line id="_x0000_s1040" style="position:absolute;left:0;text-align:left;z-index:251631616" from="2in,285.6pt" to="2in,298.8pt">
            <v:stroke endarrow="block"/>
          </v:line>
        </w:pict>
      </w:r>
      <w:r w:rsidRPr="00905C57">
        <w:pict>
          <v:line id="_x0000_s1038" style="position:absolute;left:0;text-align:left;z-index:251632640" from="306pt,368.3pt" to="333pt,368.3pt">
            <v:stroke endarrow="block"/>
          </v:line>
        </w:pict>
      </w:r>
      <w:r w:rsidRPr="00905C57">
        <w:pict>
          <v:line id="_x0000_s1035" style="position:absolute;left:0;text-align:left;z-index:251633664" from="234pt,3.75pt" to="234pt,21.75pt">
            <v:stroke endarrow="block"/>
          </v:line>
        </w:pict>
      </w:r>
      <w:r w:rsidRPr="00905C57">
        <w:pict>
          <v:shape id="_x0000_s1036" type="#_x0000_t109" style="position:absolute;left:0;text-align:left;margin-left:-9pt;margin-top:24.55pt;width:468pt;height:36pt;z-index:251634688">
            <v:textbox style="mso-next-textbox:#_x0000_s1036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Определение организатора аукциона</w:t>
                  </w:r>
                </w:p>
              </w:txbxContent>
            </v:textbox>
          </v:shape>
        </w:pic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НЕТ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4B71" w:rsidRDefault="00905C57" w:rsidP="00014B71">
      <w:pPr>
        <w:ind w:firstLine="720"/>
        <w:jc w:val="both"/>
        <w:rPr>
          <w:sz w:val="24"/>
          <w:szCs w:val="24"/>
        </w:rPr>
      </w:pPr>
      <w:r w:rsidRPr="00905C57">
        <w:pict>
          <v:line id="_x0000_s1045" style="position:absolute;left:0;text-align:left;z-index:251635712" from="81pt,.3pt" to="81pt,18.3pt"/>
        </w:pict>
      </w:r>
    </w:p>
    <w:p w:rsidR="00014B71" w:rsidRDefault="00905C57" w:rsidP="00014B71">
      <w:pPr>
        <w:ind w:firstLine="720"/>
        <w:jc w:val="both"/>
        <w:rPr>
          <w:b/>
          <w:sz w:val="24"/>
          <w:szCs w:val="24"/>
        </w:rPr>
      </w:pPr>
      <w:r w:rsidRPr="00905C57">
        <w:pict>
          <v:shape id="_x0000_s1046" type="#_x0000_t114" style="position:absolute;left:0;text-align:left;margin-left:252pt;margin-top:4.3pt;width:117pt;height:1in;z-index:251636736">
            <v:textbox style="mso-next-textbox:#_x0000_s1046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Подписание протокола приема заявок</w:t>
                  </w: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(Комиссия)</w:t>
                  </w:r>
                </w:p>
              </w:txbxContent>
            </v:textbox>
          </v:shape>
        </w:pict>
      </w:r>
      <w:r w:rsidR="00014B71">
        <w:rPr>
          <w:sz w:val="24"/>
          <w:szCs w:val="24"/>
        </w:rPr>
        <w:t xml:space="preserve">                              </w:t>
      </w:r>
      <w:r w:rsidR="00014B71">
        <w:rPr>
          <w:b/>
          <w:sz w:val="24"/>
          <w:szCs w:val="24"/>
        </w:rPr>
        <w:t>ДА</w:t>
      </w:r>
    </w:p>
    <w:p w:rsidR="00014B71" w:rsidRDefault="00905C57" w:rsidP="00014B71">
      <w:pPr>
        <w:ind w:firstLine="720"/>
        <w:jc w:val="both"/>
        <w:rPr>
          <w:sz w:val="24"/>
          <w:szCs w:val="24"/>
        </w:rPr>
      </w:pPr>
      <w:r w:rsidRPr="00905C57">
        <w:pict>
          <v:oval id="_x0000_s1047" style="position:absolute;left:0;text-align:left;margin-left:63pt;margin-top:7.5pt;width:27pt;height:27pt;z-index:251637760">
            <v:textbox style="mso-next-textbox:#_x0000_s1047">
              <w:txbxContent>
                <w:p w:rsidR="00014B71" w:rsidRDefault="00014B71" w:rsidP="00014B71">
                  <w:r>
                    <w:t>1</w:t>
                  </w:r>
                </w:p>
              </w:txbxContent>
            </v:textbox>
          </v:oval>
        </w:pict>
      </w:r>
      <w:r w:rsidRPr="00905C57">
        <w:pict>
          <v:line id="_x0000_s1049" style="position:absolute;left:0;text-align:left;z-index:251638784" from="81pt,46.05pt" to="81pt,64.05pt">
            <v:stroke endarrow="block"/>
          </v:line>
        </w:pict>
      </w:r>
      <w:r w:rsidRPr="00905C57">
        <w:pict>
          <v:shape id="_x0000_s1050" type="#_x0000_t4" style="position:absolute;left:0;text-align:left;margin-left:-9pt;margin-top:89.1pt;width:180pt;height:90pt;z-index:251639808">
            <v:textbox style="mso-next-textbox:#_x0000_s1050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Поступило более одной заявки</w:t>
                  </w:r>
                </w:p>
              </w:txbxContent>
            </v:textbox>
          </v:shape>
        </w:pict>
      </w:r>
      <w:r w:rsidRPr="00905C57">
        <w:pict>
          <v:line id="_x0000_s1051" style="position:absolute;left:0;text-align:left;z-index:251640832" from="171pt,149.7pt" to="221.4pt,149.7pt">
            <v:stroke endarrow="block"/>
          </v:line>
        </w:pict>
      </w:r>
      <w:r w:rsidRPr="00905C57">
        <w:pict>
          <v:rect id="_x0000_s1052" style="position:absolute;left:0;text-align:left;margin-left:225pt;margin-top:98.1pt;width:108pt;height:65.4pt;z-index:251641856">
            <v:textbox style="mso-next-textbox:#_x0000_s1052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Аукцион признается несостоявшимся</w:t>
                  </w:r>
                </w:p>
              </w:txbxContent>
            </v:textbox>
          </v:rect>
        </w:pict>
      </w:r>
      <w:r w:rsidRPr="00905C57">
        <w:pict>
          <v:line id="_x0000_s1053" style="position:absolute;left:0;text-align:left;z-index:251642880" from="81pt,70.65pt" to="81pt,88.65pt">
            <v:stroke endarrow="block"/>
          </v:line>
        </w:pict>
      </w:r>
      <w:r w:rsidRPr="00905C57">
        <w:pict>
          <v:oval id="_x0000_s1054" style="position:absolute;left:0;text-align:left;margin-left:63pt;margin-top:57pt;width:27pt;height:27pt;z-index:251643904">
            <v:textbox style="mso-next-textbox:#_x0000_s1054">
              <w:txbxContent>
                <w:p w:rsidR="00014B71" w:rsidRDefault="00014B71" w:rsidP="00014B71">
                  <w:r>
                    <w:t>1</w:t>
                  </w:r>
                </w:p>
              </w:txbxContent>
            </v:textbox>
          </v:oval>
        </w:pict>
      </w:r>
      <w:r w:rsidRPr="00905C57">
        <w:pict>
          <v:line id="_x0000_s1048" style="position:absolute;left:0;text-align:left;z-index:251644928" from="180pt,7.5pt" to="252pt,7.5pt">
            <v:stroke endarrow="block"/>
          </v:line>
        </w:pic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НЕТ</w:t>
      </w:r>
    </w:p>
    <w:p w:rsidR="00014B71" w:rsidRDefault="00905C57" w:rsidP="00014B71">
      <w:pPr>
        <w:ind w:firstLine="720"/>
        <w:jc w:val="both"/>
        <w:rPr>
          <w:sz w:val="24"/>
          <w:szCs w:val="24"/>
        </w:rPr>
      </w:pPr>
      <w:r w:rsidRPr="00905C57">
        <w:pict>
          <v:line id="_x0000_s1055" style="position:absolute;left:0;text-align:left;z-index:251645952" from="279pt,6.6pt" to="279pt,31.2pt">
            <v:stroke endarrow="block"/>
          </v:line>
        </w:pict>
      </w:r>
    </w:p>
    <w:p w:rsidR="00014B71" w:rsidRDefault="00905C57" w:rsidP="00014B71">
      <w:pPr>
        <w:ind w:firstLine="720"/>
        <w:jc w:val="both"/>
        <w:rPr>
          <w:b/>
          <w:sz w:val="24"/>
          <w:szCs w:val="24"/>
        </w:rPr>
      </w:pPr>
      <w:r w:rsidRPr="00905C57">
        <w:pict>
          <v:line id="_x0000_s1056" style="position:absolute;left:0;text-align:left;z-index:251646976" from="81pt,-.5pt" to="81pt,26.3pt">
            <v:stroke endarrow="block"/>
          </v:line>
        </w:pict>
      </w:r>
      <w:r w:rsidR="00014B71">
        <w:rPr>
          <w:sz w:val="24"/>
          <w:szCs w:val="24"/>
        </w:rPr>
        <w:t xml:space="preserve">                   </w:t>
      </w:r>
      <w:r w:rsidR="00014B71">
        <w:rPr>
          <w:b/>
          <w:sz w:val="24"/>
          <w:szCs w:val="24"/>
        </w:rPr>
        <w:t>ДА</w: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905C57" w:rsidP="00014B71">
      <w:pPr>
        <w:ind w:firstLine="720"/>
        <w:jc w:val="both"/>
        <w:rPr>
          <w:sz w:val="24"/>
          <w:szCs w:val="24"/>
        </w:rPr>
      </w:pPr>
      <w:r w:rsidRPr="00905C57">
        <w:pict>
          <v:rect id="_x0000_s1057" style="position:absolute;left:0;text-align:left;margin-left:-18pt;margin-top:3.5pt;width:207pt;height:27pt;z-index:251648000">
            <v:textbox style="mso-next-textbox:#_x0000_s1057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Проведение аукциона (Комиссия)</w:t>
                  </w:r>
                </w:p>
              </w:txbxContent>
            </v:textbox>
          </v:rect>
        </w:pict>
      </w:r>
      <w:r w:rsidRPr="00905C57">
        <w:pict>
          <v:rect id="_x0000_s1059" style="position:absolute;left:0;text-align:left;margin-left:225pt;margin-top:271.8pt;width:3in;height:54pt;z-index:251649024">
            <v:textbox style="mso-next-textbox:#_x0000_s1059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Отказ заявителя от подписания договора аренды</w:t>
                  </w:r>
                </w:p>
              </w:txbxContent>
            </v:textbox>
          </v:rect>
        </w:pict>
      </w:r>
      <w:r w:rsidRPr="00905C57">
        <w:pict>
          <v:shape id="_x0000_s1061" type="#_x0000_t114" style="position:absolute;left:0;text-align:left;margin-left:-18pt;margin-top:159.75pt;width:207pt;height:1in;z-index:251650048">
            <v:textbox style="mso-next-textbox:#_x0000_s1061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Определение победителя аукциона и подписание протокола об итогах аукциона (Комиссия)</w:t>
                  </w:r>
                </w:p>
              </w:txbxContent>
            </v:textbox>
          </v:shape>
        </w:pict>
      </w:r>
      <w:r w:rsidRPr="00905C57">
        <w:pict>
          <v:shape id="_x0000_s1062" type="#_x0000_t114" style="position:absolute;left:0;text-align:left;margin-left:234pt;margin-top:159.2pt;width:207pt;height:1in;z-index:251651072">
            <v:textbox style="mso-next-textbox:#_x0000_s1062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 победе в аукционе (лично под расписку либо в течение пяти дней)</w:t>
                  </w:r>
                </w:p>
              </w:txbxContent>
            </v:textbox>
          </v:shape>
        </w:pict>
      </w:r>
      <w:r w:rsidRPr="00905C57">
        <w:pict>
          <v:line id="_x0000_s1063" style="position:absolute;left:0;text-align:left;z-index:251652096" from="81pt,2in" to="81pt,157pt">
            <v:stroke endarrow="block"/>
          </v:line>
        </w:pict>
      </w:r>
      <w:r w:rsidRPr="00905C57">
        <w:pict>
          <v:line id="_x0000_s1064" style="position:absolute;left:0;text-align:left;z-index:251653120" from="189pt,177.65pt" to="234pt,177.65pt">
            <v:stroke endarrow="block"/>
          </v:line>
        </w:pict>
      </w:r>
      <w:r w:rsidRPr="00905C57">
        <w:pict>
          <v:line id="_x0000_s1065" style="position:absolute;left:0;text-align:left;z-index:251654144" from="81pt,248.3pt" to="81pt,263.2pt">
            <v:stroke endarrow="block"/>
          </v:line>
        </w:pict>
      </w:r>
      <w:r w:rsidRPr="00905C57">
        <w:pict>
          <v:line id="_x0000_s1066" style="position:absolute;left:0;text-align:left;z-index:251655168" from="189pt,230.05pt" to="261pt,262.75pt">
            <v:stroke endarrow="block"/>
          </v:line>
        </w:pict>
      </w:r>
      <w:r w:rsidRPr="00905C57">
        <w:pict>
          <v:shape id="_x0000_s1068" type="#_x0000_t114" style="position:absolute;left:0;text-align:left;margin-left:-18pt;margin-top:59.5pt;width:207pt;height:1in;z-index:251656192">
            <v:textbox style="mso-next-textbox:#_x0000_s1068">
              <w:txbxContent>
                <w:p w:rsidR="00014B71" w:rsidRDefault="00014B71" w:rsidP="00014B7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Определение победителя аукциона и подписание протокола об итогах аукциона (Комиссия</w:t>
                  </w:r>
                  <w:r>
                    <w:t>)</w:t>
                  </w:r>
                </w:p>
              </w:txbxContent>
            </v:textbox>
          </v:shape>
        </w:pict>
      </w:r>
      <w:r w:rsidRPr="00905C57">
        <w:pict>
          <v:shape id="_x0000_s1067" type="#_x0000_t114" style="position:absolute;left:0;text-align:left;margin-left:-18pt;margin-top:271.8pt;width:207pt;height:45pt;z-index:251657216">
            <v:textbox style="mso-next-textbox:#_x0000_s1067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Подписание победителем аукциона договора аренды </w:t>
                  </w:r>
                </w:p>
                <w:p w:rsidR="00014B71" w:rsidRDefault="00014B71" w:rsidP="00014B71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905C57">
        <w:pict>
          <v:shape id="_x0000_s1060" type="#_x0000_t114" style="position:absolute;left:0;text-align:left;margin-left:3in;margin-top:5.4pt;width:207pt;height:90pt;z-index:251658240">
            <v:textbox style="mso-next-textbox:#_x0000_s1060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Заявка с документами возвращается сопроводительным письмом заявителю муниципальной услуги.</w:t>
                  </w:r>
                </w:p>
                <w:p w:rsidR="00014B71" w:rsidRDefault="00014B71" w:rsidP="00014B7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Pr="00905C57">
        <w:pict>
          <v:line id="_x0000_s1058" style="position:absolute;left:0;text-align:left;z-index:251659264" from="81pt,36pt" to="81pt,54pt">
            <v:stroke endarrow="block"/>
          </v:line>
        </w:pic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905C57" w:rsidP="00014B71">
      <w:pPr>
        <w:ind w:firstLine="720"/>
        <w:jc w:val="both"/>
        <w:rPr>
          <w:sz w:val="24"/>
          <w:szCs w:val="24"/>
        </w:rPr>
      </w:pPr>
      <w:r w:rsidRPr="00905C57">
        <w:pict>
          <v:line id="_x0000_s1069" style="position:absolute;left:0;text-align:left;z-index:251660288" from="333pt,9.05pt" to="333pt,27.05pt">
            <v:stroke endarrow="block"/>
          </v:line>
        </w:pict>
      </w:r>
      <w:r w:rsidRPr="00905C57">
        <w:pict>
          <v:rect id="_x0000_s1070" style="position:absolute;left:0;text-align:left;margin-left:225pt;margin-top:32.55pt;width:215.55pt;height:81pt;z-index:251661312">
            <v:textbox style="mso-next-textbox:#_x0000_s1070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Комиссия принимает решение об определении победителя из числа оставшихся претендентов (если их не менее двух) либо о проведении нового аукциона</w:t>
                  </w:r>
                </w:p>
              </w:txbxContent>
            </v:textbox>
          </v:rect>
        </w:pict>
      </w:r>
      <w:r w:rsidRPr="00905C57">
        <w:pict>
          <v:rect id="_x0000_s1071" style="position:absolute;left:0;text-align:left;margin-left:-18pt;margin-top:20.8pt;width:207pt;height:108pt;z-index:251662336">
            <v:textbox style="mso-next-textbox:#_x0000_s1071">
              <w:txbxContent>
                <w:p w:rsidR="00014B71" w:rsidRDefault="00014B71" w:rsidP="00014B7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договора аренды в книге учета договоров аренды и консультация по заполнению платежных документов по перечислению арендной платы в муниципальный бюджет (30 минут)</w:t>
                  </w:r>
                </w:p>
              </w:txbxContent>
            </v:textbox>
          </v:rect>
        </w:pict>
      </w:r>
      <w:r w:rsidRPr="00905C57">
        <w:pict>
          <v:shape id="_x0000_s1072" type="#_x0000_t176" style="position:absolute;left:0;text-align:left;margin-left:-18pt;margin-top:162.8pt;width:4in;height:36pt;z-index:251663360">
            <v:textbox style="mso-next-textbox:#_x0000_s1072">
              <w:txbxContent>
                <w:p w:rsidR="00014B71" w:rsidRDefault="00014B71" w:rsidP="00014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Окончание процедуры</w:t>
                  </w:r>
                </w:p>
              </w:txbxContent>
            </v:textbox>
          </v:shape>
        </w:pict>
      </w:r>
      <w:r w:rsidRPr="00905C57">
        <w:pict>
          <v:line id="_x0000_s1073" style="position:absolute;left:0;text-align:left;z-index:251664384" from="81pt,142.05pt" to="81pt,160.75pt">
            <v:stroke endarrow="block"/>
          </v:line>
        </w:pict>
      </w:r>
      <w:r w:rsidRPr="00905C57">
        <w:pict>
          <v:line id="_x0000_s1074" style="position:absolute;left:0;text-align:left;z-index:251665408" from="243pt,117.05pt" to="243pt,153.75pt">
            <v:stroke endarrow="block"/>
          </v:line>
        </w:pict>
      </w:r>
      <w:r w:rsidRPr="00905C57">
        <w:pict>
          <v:line id="_x0000_s1075" style="position:absolute;left:0;text-align:left;z-index:251666432" from="81pt,.05pt" to="81pt,18.05pt">
            <v:stroke endarrow="block"/>
          </v:line>
        </w:pict>
      </w: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ind w:firstLine="720"/>
        <w:jc w:val="both"/>
        <w:rPr>
          <w:sz w:val="24"/>
          <w:szCs w:val="24"/>
        </w:rPr>
      </w:pPr>
    </w:p>
    <w:p w:rsidR="00014B71" w:rsidRDefault="00014B71" w:rsidP="00014B71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3 к  Административному регламенту  </w:t>
      </w:r>
    </w:p>
    <w:p w:rsidR="00014B71" w:rsidRDefault="00014B71" w:rsidP="00014B71">
      <w:pPr>
        <w:ind w:firstLine="720"/>
        <w:jc w:val="right"/>
        <w:rPr>
          <w:sz w:val="24"/>
          <w:szCs w:val="24"/>
        </w:rPr>
      </w:pPr>
    </w:p>
    <w:p w:rsidR="00014B71" w:rsidRDefault="00014B71" w:rsidP="00014B71">
      <w:pPr>
        <w:ind w:firstLine="720"/>
        <w:jc w:val="center"/>
      </w:pPr>
      <w:r>
        <w:rPr>
          <w:b/>
          <w:sz w:val="24"/>
          <w:szCs w:val="24"/>
        </w:rPr>
        <w:t>Заключение договоров  аренды без проведения торгов</w:t>
      </w:r>
    </w:p>
    <w:p w:rsidR="00014B71" w:rsidRDefault="00014B71" w:rsidP="00014B71">
      <w:pPr>
        <w:tabs>
          <w:tab w:val="left" w:pos="1005"/>
        </w:tabs>
      </w:pPr>
    </w:p>
    <w:p w:rsidR="00014B71" w:rsidRDefault="00905C57" w:rsidP="00014B71">
      <w:pPr>
        <w:jc w:val="center"/>
      </w:pP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76" type="#_x0000_t116" style="position:absolute;left:0;text-align:left;margin-left:75.1pt;margin-top:11.75pt;width:321pt;height:46.5pt;z-index:251667456">
            <v:textbox style="mso-next-textbox:#_x0000_s1076">
              <w:txbxContent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Обращение заявителя по вопросам предоставления муниципальной услуги</w:t>
                  </w:r>
                </w:p>
                <w:p w:rsidR="00014B71" w:rsidRDefault="00014B71" w:rsidP="00014B71">
                  <w:pPr>
                    <w:rPr>
                      <w:szCs w:val="28"/>
                    </w:rPr>
                  </w:pPr>
                </w:p>
                <w:p w:rsidR="00014B71" w:rsidRDefault="00014B71" w:rsidP="00014B71"/>
              </w:txbxContent>
            </v:textbox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78.35pt;margin-top:132.45pt;width:317.25pt;height:24.6pt;z-index:251668480">
            <v:textbox style="mso-next-textbox:#_x0000_s1077">
              <w:txbxContent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shape>
        </w:pict>
      </w:r>
      <w:r>
        <w:pict>
          <v:line id="_x0000_s1078" style="position:absolute;left:0;text-align:left;flip:y;z-index:251669504" from="412.6pt,102.65pt" to="412.6pt,201.4pt">
            <v:stroke endarrow="block"/>
          </v:line>
        </w:pict>
      </w:r>
      <w:r>
        <w:pict>
          <v:line id="_x0000_s1079" style="position:absolute;left:0;text-align:left;z-index:251670528" from="233.6pt,114.8pt" to="233.6pt,132.8pt">
            <v:stroke endarrow="block"/>
          </v:line>
        </w:pict>
      </w:r>
      <w:r>
        <w:pict>
          <v:shape id="_x0000_s1080" type="#_x0000_t202" style="position:absolute;left:0;text-align:left;margin-left:78.35pt;margin-top:83.7pt;width:317.25pt;height:31.8pt;z-index:251671552">
            <v:textbox style="mso-next-textbox:#_x0000_s1080">
              <w:txbxContent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Консультирование заявителя по вопросам предоставления муниципальной услуги</w:t>
                  </w:r>
                </w:p>
              </w:txbxContent>
            </v:textbox>
          </v:shape>
        </w:pict>
      </w:r>
      <w:r>
        <w:pict>
          <v:line id="_x0000_s1081" style="position:absolute;left:0;text-align:left;z-index:251672576" from="233.6pt,66.05pt" to="233.6pt,84.05pt">
            <v:stroke endarrow="block"/>
          </v:lin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388.85pt;margin-top:102.65pt;width:23.75pt;height:0;flip:x;z-index:251673600" o:connectortype="straight">
            <v:stroke endarrow="block"/>
          </v:shape>
        </w:pict>
      </w:r>
    </w:p>
    <w:p w:rsidR="00014B71" w:rsidRDefault="00014B71" w:rsidP="00014B71">
      <w:pPr>
        <w:jc w:val="center"/>
      </w:pPr>
    </w:p>
    <w:p w:rsidR="00014B71" w:rsidRDefault="00014B71" w:rsidP="00014B71">
      <w:pPr>
        <w:jc w:val="center"/>
      </w:pPr>
    </w:p>
    <w:p w:rsidR="00014B71" w:rsidRDefault="00014B71" w:rsidP="00014B71">
      <w:pPr>
        <w:jc w:val="center"/>
      </w:pPr>
    </w:p>
    <w:p w:rsidR="00014B71" w:rsidRDefault="00014B71" w:rsidP="00014B71">
      <w:pPr>
        <w:jc w:val="center"/>
      </w:pPr>
    </w:p>
    <w:p w:rsidR="00014B71" w:rsidRDefault="00014B71" w:rsidP="00014B71">
      <w:pPr>
        <w:jc w:val="center"/>
      </w:pPr>
    </w:p>
    <w:p w:rsidR="00014B71" w:rsidRDefault="00014B71" w:rsidP="00014B71">
      <w:pPr>
        <w:jc w:val="center"/>
      </w:pPr>
    </w:p>
    <w:p w:rsidR="00014B71" w:rsidRDefault="00014B71" w:rsidP="00014B71">
      <w:pPr>
        <w:jc w:val="center"/>
      </w:pPr>
    </w:p>
    <w:p w:rsidR="00014B71" w:rsidRDefault="00014B71" w:rsidP="00014B71">
      <w:pPr>
        <w:jc w:val="center"/>
      </w:pPr>
    </w:p>
    <w:p w:rsidR="00014B71" w:rsidRDefault="00014B71" w:rsidP="00014B71">
      <w:pPr>
        <w:jc w:val="center"/>
      </w:pPr>
      <w:r>
        <w:t>←</w:t>
      </w:r>
    </w:p>
    <w:p w:rsidR="00014B71" w:rsidRDefault="00905C57" w:rsidP="00014B71">
      <w:pPr>
        <w:jc w:val="center"/>
      </w:pPr>
      <w:r>
        <w:pict>
          <v:line id="_x0000_s1083" style="position:absolute;left:0;text-align:left;z-index:251674624" from="495pt,454.35pt" to="495pt,454.35pt"/>
        </w:pict>
      </w:r>
      <w:r>
        <w:pict>
          <v:shape id="_x0000_s1084" type="#_x0000_t202" style="position:absolute;left:0;text-align:left;margin-left:93pt;margin-top:111.55pt;width:295.85pt;height:33.85pt;z-index:251675648">
            <v:textbox style="mso-next-textbox:#_x0000_s1084">
              <w:txbxContent>
                <w:p w:rsidR="00014B71" w:rsidRDefault="00014B71" w:rsidP="00014B71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014B71" w:rsidRDefault="00014B71" w:rsidP="00014B71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014B71" w:rsidRDefault="00014B71" w:rsidP="00014B71"/>
              </w:txbxContent>
            </v:textbox>
          </v:shape>
        </w:pict>
      </w:r>
      <w:r>
        <w:pict>
          <v:line id="_x0000_s1085" style="position:absolute;left:0;text-align:left;flip:x;z-index:251676672" from="78.35pt,206.75pt" to="118.7pt,206.75pt"/>
        </w:pict>
      </w:r>
      <w:r>
        <w:pict>
          <v:line id="_x0000_s1086" style="position:absolute;left:0;text-align:left;z-index:251677696" from="78.75pt,206.75pt" to="78.75pt,249.7pt">
            <v:stroke endarrow="block"/>
          </v:line>
        </w:pict>
      </w:r>
      <w:r>
        <w:pict>
          <v:shape id="_x0000_s1087" type="#_x0000_t202" style="position:absolute;left:0;text-align:left;margin-left:-.4pt;margin-top:244.15pt;width:171pt;height:47.15pt;z-index:251678720">
            <v:textbox style="mso-next-textbox:#_x0000_s1087">
              <w:txbxContent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088" type="#_x0000_t116" style="position:absolute;left:0;text-align:left;margin-left:-9.4pt;margin-top:311.55pt;width:183.75pt;height:63.95pt;z-index:251679744">
            <v:textbox style="mso-next-textbox:#_x0000_s1088">
              <w:txbxContent>
                <w:p w:rsidR="00014B71" w:rsidRDefault="00014B71" w:rsidP="00014B7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договора аренды</w:t>
                  </w:r>
                </w:p>
                <w:p w:rsidR="00014B71" w:rsidRDefault="00014B71" w:rsidP="00014B7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  <w:r>
        <w:pict>
          <v:line id="_x0000_s1089" style="position:absolute;left:0;text-align:left;z-index:251680768" from="78.75pt,293.1pt" to="78.75pt,311.1pt">
            <v:stroke endarrow="block"/>
          </v:line>
        </w:pict>
      </w:r>
      <w:r>
        <w:pict>
          <v:line id="_x0000_s1090" style="position:absolute;left:0;text-align:left;z-index:251681792" from="348.9pt,60.85pt" to="412.6pt,60.85pt"/>
        </w:pict>
      </w:r>
      <w:r>
        <w:pict>
          <v:shape id="_x0000_s1091" type="#_x0000_t202" style="position:absolute;left:0;text-align:left;margin-left:348.9pt;margin-top:38.1pt;width:32.45pt;height:17.55pt;z-index:251682816" stroked="f">
            <v:textbox style="mso-next-textbox:#_x0000_s1091">
              <w:txbxContent>
                <w:p w:rsidR="00014B71" w:rsidRDefault="00014B71" w:rsidP="00014B7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92" type="#_x0000_t202" style="position:absolute;left:0;text-align:left;margin-left:69.9pt;margin-top:38.1pt;width:45pt;height:17.55pt;z-index:251683840" stroked="f">
            <v:textbox style="mso-next-textbox:#_x0000_s1092">
              <w:txbxContent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3" type="#_x0000_t110" style="position:absolute;left:0;text-align:left;margin-left:114.9pt;margin-top:20.85pt;width:234pt;height:77.1pt;z-index:251684864">
            <v:textbox style="mso-next-textbox:#_x0000_s1093">
              <w:txbxContent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>
        <w:pict>
          <v:shape id="_x0000_s1094" type="#_x0000_t110" style="position:absolute;left:0;text-align:left;margin-left:120.1pt;margin-top:160.85pt;width:215.7pt;height:99.25pt;z-index:251685888">
            <v:textbox style="mso-next-textbox:#_x0000_s1094">
              <w:txbxContent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  <w:r>
        <w:pict>
          <v:line id="_x0000_s1095" style="position:absolute;left:0;text-align:left;z-index:251686912" from="227.6pt,141.7pt" to="227.6pt,162.7pt">
            <v:stroke endarrow="block"/>
          </v:line>
        </w:pict>
      </w:r>
      <w:r>
        <w:pict>
          <v:line id="_x0000_s1096" style="position:absolute;left:0;text-align:left;z-index:251687936" from="335.8pt,206.75pt" to="388.85pt,206.75pt"/>
        </w:pict>
      </w:r>
      <w:r>
        <w:pict>
          <v:line id="_x0000_s1097" style="position:absolute;left:0;text-align:left;z-index:251688960" from="388.85pt,206.75pt" to="388.85pt,249.7pt">
            <v:stroke endarrow="block"/>
          </v:line>
        </w:pict>
      </w:r>
      <w:r>
        <w:pict>
          <v:line id="_x0000_s1098" style="position:absolute;left:0;text-align:left;z-index:251689984" from="78.35pt,60.85pt" to="114.9pt,60.85pt"/>
        </w:pict>
      </w:r>
      <w:r>
        <w:pict>
          <v:line id="_x0000_s1099" style="position:absolute;left:0;text-align:left;z-index:251691008" from="78.75pt,124.3pt" to="93pt,124.3pt">
            <v:stroke endarrow="block"/>
          </v:line>
        </w:pict>
      </w:r>
      <w:r>
        <w:pict>
          <v:line id="_x0000_s1100" style="position:absolute;left:0;text-align:left;z-index:251692032" from="77.55pt,60.85pt" to="77.95pt,119.05pt"/>
        </w:pict>
      </w:r>
      <w:r>
        <w:pict>
          <v:line id="_x0000_s1101" style="position:absolute;left:0;text-align:left;z-index:251693056" from="233.6pt,.2pt" to="233.6pt,21.2pt">
            <v:stroke endarrow="block"/>
          </v:line>
        </w:pict>
      </w:r>
      <w:r>
        <w:pict>
          <v:shape id="_x0000_s1102" type="#_x0000_t116" style="position:absolute;left:0;text-align:left;margin-left:303.55pt;margin-top:314.95pt;width:171pt;height:60.55pt;z-index:251694080">
            <v:textbox style="mso-next-textbox:#_x0000_s1102">
              <w:txbxContent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уведомления</w:t>
                  </w:r>
                </w:p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iCs/>
                      <w:sz w:val="20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103" type="#_x0000_t202" style="position:absolute;left:0;text-align:left;margin-left:75.1pt;margin-top:176.7pt;width:45pt;height:27pt;z-index:251695104" stroked="f">
            <v:textbox style="mso-next-textbox:#_x0000_s1103">
              <w:txbxContent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 id="_x0000_s1104" type="#_x0000_t202" style="position:absolute;left:0;text-align:left;margin-left:340.65pt;margin-top:184.3pt;width:40.7pt;height:17.55pt;z-index:251696128" stroked="f">
            <v:textbox style="mso-next-textbox:#_x0000_s1104">
              <w:txbxContent>
                <w:p w:rsidR="00014B71" w:rsidRDefault="00014B71" w:rsidP="00014B7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105" type="#_x0000_t202" style="position:absolute;left:0;text-align:left;margin-left:303.55pt;margin-top:244.15pt;width:165.55pt;height:47.15pt;z-index:251697152">
            <v:textbox style="mso-next-textbox:#_x0000_s1105">
              <w:txbxContent>
                <w:p w:rsidR="00014B71" w:rsidRDefault="00014B71" w:rsidP="00014B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014B71" w:rsidRDefault="00014B71" w:rsidP="00014B71">
                  <w:pPr>
                    <w:rPr>
                      <w:szCs w:val="28"/>
                    </w:rPr>
                  </w:pPr>
                </w:p>
                <w:p w:rsidR="00014B71" w:rsidRDefault="00014B71" w:rsidP="00014B71"/>
              </w:txbxContent>
            </v:textbox>
          </v:shape>
        </w:pict>
      </w:r>
      <w:r>
        <w:pict>
          <v:line id="_x0000_s1106" style="position:absolute;left:0;text-align:left;z-index:251698176" from="388.85pt,293.1pt" to="388.85pt,314.5pt">
            <v:stroke endarrow="block"/>
          </v:line>
        </w:pict>
      </w:r>
      <w:r>
        <w:pict>
          <v:line id="_x0000_s1107" style="position:absolute;left:0;text-align:left;z-index:251699200" from="78.75pt,206.75pt" to="123.35pt,206.75pt"/>
        </w:pict>
      </w:r>
    </w:p>
    <w:p w:rsidR="00014B71" w:rsidRDefault="00014B71" w:rsidP="00014B71">
      <w:pPr>
        <w:jc w:val="center"/>
      </w:pPr>
    </w:p>
    <w:p w:rsidR="00014B71" w:rsidRDefault="00014B71" w:rsidP="00014B71">
      <w:pPr>
        <w:rPr>
          <w:b/>
        </w:rPr>
      </w:pPr>
    </w:p>
    <w:p w:rsidR="00014B71" w:rsidRDefault="00014B71" w:rsidP="00014B71">
      <w:pPr>
        <w:tabs>
          <w:tab w:val="left" w:pos="6660"/>
        </w:tabs>
      </w:pPr>
    </w:p>
    <w:p w:rsidR="00014B71" w:rsidRDefault="00014B71" w:rsidP="00014B71"/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014B71" w:rsidRDefault="00014B71" w:rsidP="00014B71">
      <w:pPr>
        <w:pStyle w:val="ConsPlusNormal0"/>
        <w:ind w:left="1620" w:firstLine="2142"/>
        <w:rPr>
          <w:rFonts w:ascii="Times New Roman" w:hAnsi="Times New Roman" w:cs="Times New Roman"/>
          <w:sz w:val="28"/>
          <w:szCs w:val="28"/>
        </w:rPr>
      </w:pPr>
    </w:p>
    <w:sectPr w:rsidR="00014B71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B71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B71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2E51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7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0407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7C1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7F5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14B7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4B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14B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4B71"/>
    <w:pPr>
      <w:spacing w:before="120" w:after="24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14B71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rsid w:val="00014B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014B7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014B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semiHidden/>
    <w:rsid w:val="00014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14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14B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14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53B25376881F21FE4094E3D38A4718C48029E24CE6A9E457D7F49DF73DA4t6a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ssoila-sp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5E323DFBBA43BA15853B25376881F21FE4094E3D38A4718C48029E24CE6A9E457D7F49DF73DA5t6a1H" TargetMode="External"/><Relationship Id="rId11" Type="http://schemas.openxmlformats.org/officeDocument/2006/relationships/hyperlink" Target="consultantplus://offline/ref=0935E323DFBBA43BA15853B25376881F21FE4094E3D38A4718C48029E24CE6A9E457D7F49DF73DA1t6aCH" TargetMode="External"/><Relationship Id="rId5" Type="http://schemas.openxmlformats.org/officeDocument/2006/relationships/hyperlink" Target="consultantplus://offline/ref=0935E323DFBBA43BA15853B25376881F21FD4C98E4D48A4718C48029E24CE6A9E457D7F49DF73DA6t6a1H" TargetMode="External"/><Relationship Id="rId10" Type="http://schemas.openxmlformats.org/officeDocument/2006/relationships/hyperlink" Target="consultantplus://offline/main?base=LAW;n=97628;fld=134;dst=100011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935E323DFBBA43BA15853B25376881F22F44398E987DD4549918Et2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6058</Words>
  <Characters>34531</Characters>
  <Application>Microsoft Office Word</Application>
  <DocSecurity>0</DocSecurity>
  <Lines>287</Lines>
  <Paragraphs>81</Paragraphs>
  <ScaleCrop>false</ScaleCrop>
  <Company>Microsoft</Company>
  <LinksUpToDate>false</LinksUpToDate>
  <CharactersWithSpaces>40508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2015-03-11T06:06:00Z</dcterms:created>
  <dcterms:modified xsi:type="dcterms:W3CDTF">2015-03-11T06:17:00Z</dcterms:modified>
</cp:coreProperties>
</file>