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47" w:rsidRDefault="00D76F47" w:rsidP="00D76F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47" w:rsidRDefault="00D76F47" w:rsidP="00D76F47">
      <w:pPr>
        <w:jc w:val="center"/>
        <w:rPr>
          <w:b/>
        </w:rPr>
      </w:pPr>
      <w:r>
        <w:rPr>
          <w:b/>
        </w:rPr>
        <w:t>Республика Карелия</w:t>
      </w:r>
    </w:p>
    <w:p w:rsidR="00D76F47" w:rsidRDefault="00D76F47" w:rsidP="00D76F47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D76F47" w:rsidRDefault="00D76F47" w:rsidP="00D76F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D76F47" w:rsidRDefault="00D76F47" w:rsidP="00D76F47">
      <w:pPr>
        <w:jc w:val="center"/>
        <w:rPr>
          <w:b/>
          <w:sz w:val="22"/>
        </w:rPr>
      </w:pPr>
      <w:r>
        <w:rPr>
          <w:b/>
          <w:sz w:val="22"/>
        </w:rPr>
        <w:t xml:space="preserve">п. Эссойла,    ул. </w:t>
      </w:r>
      <w:proofErr w:type="gramStart"/>
      <w:r>
        <w:rPr>
          <w:b/>
          <w:sz w:val="22"/>
        </w:rPr>
        <w:t>Первомайская</w:t>
      </w:r>
      <w:proofErr w:type="gramEnd"/>
      <w:r>
        <w:rPr>
          <w:b/>
          <w:sz w:val="22"/>
        </w:rPr>
        <w:t>,     д.12             тел. 33-5-34,        33-1-39</w:t>
      </w:r>
    </w:p>
    <w:p w:rsidR="00D76F47" w:rsidRDefault="00D76F47" w:rsidP="00D76F47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D76F47" w:rsidRDefault="00D76F47" w:rsidP="00D76F47">
      <w:pPr>
        <w:jc w:val="center"/>
        <w:rPr>
          <w:b/>
        </w:rPr>
      </w:pPr>
    </w:p>
    <w:p w:rsidR="00D76F47" w:rsidRDefault="00D76F47" w:rsidP="00D76F47"/>
    <w:p w:rsidR="00D76F47" w:rsidRDefault="00D76F47" w:rsidP="00D76F47">
      <w:pPr>
        <w:jc w:val="center"/>
        <w:rPr>
          <w:b/>
        </w:rPr>
      </w:pPr>
      <w:r>
        <w:rPr>
          <w:b/>
        </w:rPr>
        <w:t>ПОСТАНОВЛЕНИЕ</w:t>
      </w:r>
    </w:p>
    <w:p w:rsidR="00D76F47" w:rsidRDefault="00D76F47" w:rsidP="00D76F47">
      <w:pPr>
        <w:jc w:val="center"/>
        <w:rPr>
          <w:b/>
        </w:rPr>
      </w:pPr>
    </w:p>
    <w:p w:rsidR="00D76F47" w:rsidRDefault="00D76F47" w:rsidP="00D76F47">
      <w:pPr>
        <w:jc w:val="both"/>
        <w:rPr>
          <w:b/>
        </w:rPr>
      </w:pPr>
      <w:r>
        <w:rPr>
          <w:b/>
        </w:rPr>
        <w:t xml:space="preserve">от 02 марта 2015 года                                                                                           № </w:t>
      </w:r>
      <w:r w:rsidR="00FF3E7E">
        <w:rPr>
          <w:b/>
        </w:rPr>
        <w:t>26</w:t>
      </w:r>
    </w:p>
    <w:p w:rsidR="00D76F47" w:rsidRDefault="00D76F47" w:rsidP="00D76F47">
      <w:pPr>
        <w:rPr>
          <w:b/>
        </w:rPr>
      </w:pPr>
      <w:r>
        <w:rPr>
          <w:b/>
        </w:rPr>
        <w:t>п.Эссойла</w:t>
      </w:r>
    </w:p>
    <w:p w:rsidR="00D76F47" w:rsidRDefault="00D76F47" w:rsidP="00D76F47"/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предоставления Администрацией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47" w:rsidRDefault="00D76F47" w:rsidP="00D76F47">
      <w:pPr>
        <w:widowControl w:val="0"/>
        <w:rPr>
          <w:b/>
          <w:bCs/>
        </w:rPr>
      </w:pPr>
      <w:r>
        <w:rPr>
          <w:b/>
        </w:rPr>
        <w:t>услуги по</w:t>
      </w:r>
      <w:r>
        <w:t xml:space="preserve"> </w:t>
      </w:r>
      <w:r>
        <w:rPr>
          <w:b/>
          <w:bCs/>
        </w:rPr>
        <w:t>выдаче разрешений на  снос зеленых насаждений</w:t>
      </w:r>
    </w:p>
    <w:p w:rsidR="00D76F47" w:rsidRDefault="00D76F47" w:rsidP="00D76F47">
      <w:pPr>
        <w:spacing w:line="100" w:lineRule="atLeast"/>
        <w:jc w:val="center"/>
      </w:pPr>
      <w:r>
        <w:t xml:space="preserve"> 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6F47" w:rsidRDefault="00D76F47" w:rsidP="00D76F47">
      <w:pPr>
        <w:autoSpaceDE w:val="0"/>
        <w:autoSpaceDN w:val="0"/>
        <w:adjustRightInd w:val="0"/>
        <w:ind w:firstLine="851"/>
        <w:jc w:val="both"/>
      </w:pPr>
      <w:r>
        <w:t>На основании протеста Карельской межрайонной природоохранной прокуратуры от 19.02.2015 года за №07-10-2015 (Е</w:t>
      </w:r>
      <w:proofErr w:type="gramStart"/>
      <w:r>
        <w:t>1</w:t>
      </w:r>
      <w:proofErr w:type="gramEnd"/>
      <w:r>
        <w:t xml:space="preserve"> №003287), Администрация Эссойльского сельского поселения </w:t>
      </w:r>
    </w:p>
    <w:p w:rsidR="00D76F47" w:rsidRDefault="00D76F47" w:rsidP="00D76F47">
      <w:pPr>
        <w:autoSpaceDE w:val="0"/>
        <w:autoSpaceDN w:val="0"/>
        <w:adjustRightInd w:val="0"/>
        <w:ind w:firstLine="851"/>
        <w:jc w:val="center"/>
      </w:pPr>
    </w:p>
    <w:p w:rsidR="00D76F47" w:rsidRDefault="00D76F47" w:rsidP="00D76F47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D76F47" w:rsidRDefault="00D76F47" w:rsidP="00D76F47">
      <w:pPr>
        <w:autoSpaceDE w:val="0"/>
        <w:autoSpaceDN w:val="0"/>
        <w:adjustRightInd w:val="0"/>
        <w:ind w:firstLine="708"/>
        <w:jc w:val="both"/>
      </w:pPr>
    </w:p>
    <w:p w:rsidR="00D76F47" w:rsidRDefault="00D76F47" w:rsidP="00D76F47">
      <w:pPr>
        <w:widowControl w:val="0"/>
        <w:ind w:firstLine="851"/>
        <w:jc w:val="both"/>
        <w:rPr>
          <w:bCs/>
        </w:rPr>
      </w:pPr>
      <w:r>
        <w:t xml:space="preserve">1. Внести следующие изменения в Административный </w:t>
      </w:r>
      <w:hyperlink r:id="rId5" w:history="1">
        <w:r w:rsidRPr="00D76F47">
          <w:rPr>
            <w:rStyle w:val="a3"/>
            <w:rFonts w:eastAsiaTheme="majorEastAsia"/>
            <w:color w:val="auto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 по</w:t>
      </w:r>
      <w:r>
        <w:rPr>
          <w:b/>
        </w:rPr>
        <w:t xml:space="preserve"> </w:t>
      </w:r>
      <w:r>
        <w:rPr>
          <w:bCs/>
        </w:rPr>
        <w:t>выдаче разрешений на  снос зеленых насаждений, утвержденный постановлением Администрации Эссойльского сельского поселения от 01.08.2012 года №76:</w:t>
      </w:r>
    </w:p>
    <w:p w:rsidR="00D76F47" w:rsidRDefault="00D76F47" w:rsidP="00D76F47">
      <w:pPr>
        <w:widowControl w:val="0"/>
        <w:jc w:val="both"/>
        <w:rPr>
          <w:bCs/>
        </w:rPr>
      </w:pPr>
      <w:r>
        <w:rPr>
          <w:bCs/>
        </w:rPr>
        <w:t>- пункт 1 регламента читать в следующей редакции:</w:t>
      </w:r>
    </w:p>
    <w:p w:rsidR="00D76F47" w:rsidRDefault="00D76F47" w:rsidP="00D76F47">
      <w:pPr>
        <w:widowControl w:val="0"/>
        <w:ind w:firstLine="708"/>
        <w:jc w:val="both"/>
        <w:rPr>
          <w:bCs/>
        </w:rPr>
      </w:pPr>
      <w:proofErr w:type="gramStart"/>
      <w:r>
        <w:t>Административный регламент по предоставлению муниципальной услуги «выдача разрешений на снос зеленых насаждений» разработан в целях повышения качества исполнения и доступности результатов исполнения муниципальной услуги по выдаче разрешений на снос зеленых насаждений, расположенных на земельных участках, за исключением принадлежащих на праве собственности юридическим и физическим лицам, субъекту РФ – Республике Карелия и находящихся в федеральной собственности.</w:t>
      </w:r>
      <w:proofErr w:type="gramEnd"/>
    </w:p>
    <w:p w:rsidR="00D76F47" w:rsidRDefault="00D76F47" w:rsidP="00D76F47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Заместитель Главы Администрации</w:t>
      </w:r>
    </w:p>
    <w:p w:rsidR="00D76F47" w:rsidRDefault="00D76F47" w:rsidP="00D76F47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Эссойльского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О.Р.Анекова</w:t>
      </w:r>
      <w:proofErr w:type="spellEnd"/>
    </w:p>
    <w:p w:rsidR="00D76F47" w:rsidRDefault="00D76F47" w:rsidP="00D76F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6F47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0E49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58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F47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3E7E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F47"/>
    <w:rPr>
      <w:color w:val="0000FF"/>
      <w:u w:val="single"/>
    </w:rPr>
  </w:style>
  <w:style w:type="paragraph" w:customStyle="1" w:styleId="ConsPlusTitle">
    <w:name w:val="ConsPlusTitle"/>
    <w:uiPriority w:val="99"/>
    <w:rsid w:val="00D76F4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5E323DFBBA43BA15853B25376881F21FE4094E3D38A4718C48029E24CE6A9E457D7F49DF73DA5t6a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2015-03-02T10:45:00Z</dcterms:created>
  <dcterms:modified xsi:type="dcterms:W3CDTF">2015-03-02T13:07:00Z</dcterms:modified>
</cp:coreProperties>
</file>