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E6" w:rsidRDefault="007D49E6" w:rsidP="007D49E6">
      <w:pPr>
        <w:jc w:val="center"/>
      </w:pPr>
      <w:r>
        <w:rPr>
          <w:noProof/>
        </w:rPr>
        <w:drawing>
          <wp:inline distT="0" distB="0" distL="0" distR="0">
            <wp:extent cx="7334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Республика Карелия</w:t>
      </w:r>
    </w:p>
    <w:p w:rsidR="007D49E6" w:rsidRDefault="007D49E6" w:rsidP="007D49E6">
      <w:pPr>
        <w:jc w:val="center"/>
      </w:pPr>
      <w:proofErr w:type="spellStart"/>
      <w:r>
        <w:rPr>
          <w:b/>
        </w:rPr>
        <w:t>Пряжинский</w:t>
      </w:r>
      <w:proofErr w:type="spellEnd"/>
      <w:r>
        <w:rPr>
          <w:b/>
        </w:rPr>
        <w:t xml:space="preserve"> район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АДМИНИСТРАЦИЯ ЭССОЙЛЬСКОГО СЕЛЬСКОГО ПОСЕЛЕНИЯ  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  <w:r>
        <w:rPr>
          <w:b/>
        </w:rPr>
        <w:t xml:space="preserve">,    ул. </w:t>
      </w:r>
      <w:proofErr w:type="gramStart"/>
      <w:r>
        <w:rPr>
          <w:b/>
        </w:rPr>
        <w:t>Первомайская</w:t>
      </w:r>
      <w:proofErr w:type="gramEnd"/>
      <w:r>
        <w:rPr>
          <w:b/>
        </w:rPr>
        <w:t>,     д.12             тел. 33-5-34,        33-1-39</w:t>
      </w:r>
    </w:p>
    <w:p w:rsidR="007D49E6" w:rsidRDefault="007D49E6" w:rsidP="007D49E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FC5875" w:rsidRDefault="00FC5875" w:rsidP="007D49E6">
      <w:pPr>
        <w:jc w:val="center"/>
      </w:pPr>
    </w:p>
    <w:p w:rsidR="007D49E6" w:rsidRPr="007C0BD3" w:rsidRDefault="007C0BD3" w:rsidP="007D49E6">
      <w:pPr>
        <w:jc w:val="center"/>
      </w:pPr>
      <w:r>
        <w:rPr>
          <w:b/>
        </w:rPr>
        <w:t xml:space="preserve">   </w:t>
      </w:r>
      <w:r w:rsidR="007D49E6">
        <w:rPr>
          <w:b/>
        </w:rPr>
        <w:t>ПОСТАНОВЛЕНИЕ</w:t>
      </w:r>
      <w:r>
        <w:rPr>
          <w:b/>
        </w:rPr>
        <w:t xml:space="preserve">               </w:t>
      </w:r>
    </w:p>
    <w:p w:rsidR="007D49E6" w:rsidRDefault="007D49E6" w:rsidP="007D49E6">
      <w:pPr>
        <w:jc w:val="center"/>
        <w:rPr>
          <w:b/>
        </w:rPr>
      </w:pPr>
    </w:p>
    <w:p w:rsidR="007D49E6" w:rsidRDefault="002669F6" w:rsidP="007D49E6">
      <w:pPr>
        <w:jc w:val="both"/>
        <w:rPr>
          <w:b/>
        </w:rPr>
      </w:pPr>
      <w:r>
        <w:rPr>
          <w:b/>
        </w:rPr>
        <w:t xml:space="preserve">от </w:t>
      </w:r>
      <w:r w:rsidR="007C5D7F">
        <w:rPr>
          <w:b/>
        </w:rPr>
        <w:t xml:space="preserve"> </w:t>
      </w:r>
      <w:r w:rsidR="00D34E2B">
        <w:rPr>
          <w:b/>
        </w:rPr>
        <w:t>25 декабря</w:t>
      </w:r>
      <w:r w:rsidR="003B4B34">
        <w:rPr>
          <w:b/>
        </w:rPr>
        <w:t xml:space="preserve"> </w:t>
      </w:r>
      <w:r w:rsidR="00FC5875">
        <w:rPr>
          <w:b/>
        </w:rPr>
        <w:t xml:space="preserve"> </w:t>
      </w:r>
      <w:r w:rsidR="00303D76">
        <w:rPr>
          <w:b/>
        </w:rPr>
        <w:t>2018</w:t>
      </w:r>
      <w:r w:rsidR="007D49E6">
        <w:rPr>
          <w:b/>
        </w:rPr>
        <w:t xml:space="preserve"> года                                                                      </w:t>
      </w:r>
      <w:r w:rsidR="00D34E2B">
        <w:rPr>
          <w:b/>
        </w:rPr>
        <w:t xml:space="preserve">                   № </w:t>
      </w:r>
      <w:r w:rsidR="00D80EA8">
        <w:rPr>
          <w:b/>
        </w:rPr>
        <w:t>149</w:t>
      </w:r>
      <w:r w:rsidR="00FC5875">
        <w:rPr>
          <w:b/>
        </w:rPr>
        <w:t xml:space="preserve"> </w:t>
      </w:r>
    </w:p>
    <w:p w:rsidR="007D49E6" w:rsidRDefault="007D49E6" w:rsidP="007D49E6">
      <w:pPr>
        <w:rPr>
          <w:b/>
        </w:rPr>
      </w:pPr>
      <w:r>
        <w:rPr>
          <w:b/>
        </w:rPr>
        <w:t>п.Эссойла</w:t>
      </w:r>
    </w:p>
    <w:p w:rsidR="00024507" w:rsidRDefault="00024507" w:rsidP="00024507">
      <w:pPr>
        <w:jc w:val="center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Эссойла</w:t>
      </w:r>
      <w:proofErr w:type="spellEnd"/>
    </w:p>
    <w:p w:rsidR="007D49E6" w:rsidRDefault="007D49E6" w:rsidP="00D34E2B">
      <w:pPr>
        <w:jc w:val="center"/>
        <w:rPr>
          <w:b/>
          <w:bCs/>
        </w:rPr>
      </w:pPr>
    </w:p>
    <w:p w:rsidR="00D34E2B" w:rsidRDefault="00D34E2B" w:rsidP="00D34E2B">
      <w:pPr>
        <w:jc w:val="center"/>
        <w:rPr>
          <w:b/>
          <w:bCs/>
        </w:rPr>
      </w:pPr>
      <w:r>
        <w:rPr>
          <w:b/>
          <w:bCs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Эссойльского сельского поселения, содержанию указанных актов и обеспечению их исполнения. </w:t>
      </w:r>
    </w:p>
    <w:p w:rsidR="00D34E2B" w:rsidRPr="00082AD9" w:rsidRDefault="00D34E2B" w:rsidP="00D34E2B">
      <w:pPr>
        <w:jc w:val="both"/>
      </w:pPr>
    </w:p>
    <w:p w:rsidR="00D34E2B" w:rsidRDefault="00D34E2B" w:rsidP="00D34E2B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2AD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2AD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Pr="00082A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 w:rsidRPr="008F16CE">
        <w:rPr>
          <w:rFonts w:ascii="Times New Roman" w:hAnsi="Times New Roman" w:cs="Times New Roman"/>
          <w:b w:val="0"/>
          <w:bCs w:val="0"/>
          <w:sz w:val="24"/>
          <w:szCs w:val="24"/>
        </w:rPr>
        <w:t>Эссойльского</w:t>
      </w:r>
      <w:proofErr w:type="gramEnd"/>
      <w:r w:rsidRPr="008F16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</w:t>
      </w:r>
      <w:r w:rsidRPr="008F16CE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082A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34E2B" w:rsidRDefault="00D34E2B" w:rsidP="00D34E2B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4E2B" w:rsidRPr="00082AD9" w:rsidRDefault="00D34E2B" w:rsidP="00D34E2B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</w:t>
      </w:r>
      <w:r w:rsidRPr="00082AD9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ПОСТАНОВЛЯЕТ:</w:t>
      </w:r>
    </w:p>
    <w:p w:rsidR="00D34E2B" w:rsidRPr="00082AD9" w:rsidRDefault="00D34E2B" w:rsidP="00D34E2B"/>
    <w:p w:rsidR="00D34E2B" w:rsidRPr="00560156" w:rsidRDefault="00D34E2B" w:rsidP="00D34E2B">
      <w:pPr>
        <w:pStyle w:val="ConsPlusNormal"/>
        <w:numPr>
          <w:ilvl w:val="0"/>
          <w:numId w:val="4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AD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8" w:history="1">
        <w:r w:rsidRPr="00082AD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082AD9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</w:t>
      </w:r>
      <w:r w:rsidRPr="00082AD9">
        <w:rPr>
          <w:rFonts w:ascii="Times New Roman" w:hAnsi="Times New Roman" w:cs="Times New Roman"/>
          <w:bCs/>
          <w:sz w:val="24"/>
          <w:szCs w:val="24"/>
        </w:rPr>
        <w:t xml:space="preserve"> для обеспечения муниципальных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нужд</w:t>
      </w:r>
      <w:r w:rsidRPr="0008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4B5">
        <w:rPr>
          <w:rFonts w:ascii="Times New Roman" w:hAnsi="Times New Roman" w:cs="Times New Roman"/>
          <w:bCs/>
          <w:sz w:val="24"/>
          <w:szCs w:val="24"/>
        </w:rPr>
        <w:t>Эссойльского сельского поселения</w:t>
      </w:r>
      <w:r w:rsidRPr="00082AD9">
        <w:rPr>
          <w:rFonts w:ascii="Times New Roman" w:hAnsi="Times New Roman" w:cs="Times New Roman"/>
          <w:sz w:val="24"/>
          <w:szCs w:val="24"/>
        </w:rPr>
        <w:t>, содержанию указанных актов и обеспечению их исполнения согласно приложению к настоящему постановлению.</w:t>
      </w:r>
      <w:r w:rsidRPr="00082A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4E2B" w:rsidRDefault="00D34E2B" w:rsidP="00D34E2B">
      <w:pPr>
        <w:pStyle w:val="ConsPlusNormal"/>
        <w:numPr>
          <w:ilvl w:val="0"/>
          <w:numId w:val="4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AD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размещению на официальном сайте администрации </w:t>
      </w:r>
      <w:r w:rsidRPr="008F16CE">
        <w:rPr>
          <w:rFonts w:ascii="Times New Roman" w:hAnsi="Times New Roman" w:cs="Times New Roman"/>
          <w:bCs/>
          <w:sz w:val="24"/>
          <w:szCs w:val="24"/>
        </w:rPr>
        <w:t>Эссойльского сельского поселения</w:t>
      </w:r>
      <w:r w:rsidRPr="00082AD9">
        <w:rPr>
          <w:rFonts w:ascii="Times New Roman" w:hAnsi="Times New Roman" w:cs="Times New Roman"/>
          <w:sz w:val="24"/>
          <w:szCs w:val="24"/>
        </w:rPr>
        <w:t xml:space="preserve"> и в единой информационной системе в сфере закупок.</w:t>
      </w:r>
    </w:p>
    <w:p w:rsidR="00D34E2B" w:rsidRPr="00082AD9" w:rsidRDefault="00D34E2B" w:rsidP="00D34E2B">
      <w:pPr>
        <w:pStyle w:val="ConsPlusNormal"/>
        <w:numPr>
          <w:ilvl w:val="0"/>
          <w:numId w:val="4"/>
        </w:numPr>
        <w:tabs>
          <w:tab w:val="left" w:pos="851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Эссойльского сельского поселения № 4 от 13.01.2018 года «Об утверждении правил определения нормативных затрат на обеспечение функций муниципальных органов (включая подведомственные казенные учреждения).</w:t>
      </w:r>
    </w:p>
    <w:p w:rsidR="00D34E2B" w:rsidRPr="00082AD9" w:rsidRDefault="00D34E2B" w:rsidP="00D34E2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2A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2A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2AD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082AD9">
        <w:rPr>
          <w:rFonts w:ascii="Times New Roman" w:hAnsi="Times New Roman" w:cs="Times New Roman"/>
          <w:sz w:val="24"/>
          <w:szCs w:val="24"/>
        </w:rPr>
        <w:t>.</w:t>
      </w:r>
    </w:p>
    <w:p w:rsidR="00D34E2B" w:rsidRPr="00082AD9" w:rsidRDefault="00D34E2B" w:rsidP="00D34E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</w:p>
    <w:p w:rsidR="002E067B" w:rsidRDefault="002E067B" w:rsidP="002E067B">
      <w:pPr>
        <w:widowControl w:val="0"/>
        <w:suppressAutoHyphens/>
        <w:adjustRightInd w:val="0"/>
        <w:ind w:right="6" w:firstLine="709"/>
        <w:jc w:val="both"/>
      </w:pPr>
      <w:r>
        <w:t>Глава Эссойльского</w:t>
      </w:r>
    </w:p>
    <w:p w:rsidR="002E067B" w:rsidRDefault="002E067B" w:rsidP="002E067B">
      <w:pPr>
        <w:widowControl w:val="0"/>
        <w:pBdr>
          <w:bottom w:val="single" w:sz="12" w:space="1" w:color="auto"/>
        </w:pBdr>
        <w:suppressAutoHyphens/>
        <w:adjustRightInd w:val="0"/>
        <w:ind w:right="6" w:firstLine="709"/>
        <w:jc w:val="both"/>
      </w:pPr>
      <w:r>
        <w:t xml:space="preserve">сельского поселения                                        </w:t>
      </w:r>
      <w:r w:rsidR="00D34E2B">
        <w:t xml:space="preserve">    </w:t>
      </w:r>
      <w:r>
        <w:t xml:space="preserve">  </w:t>
      </w:r>
      <w:r w:rsidR="00C70294">
        <w:t xml:space="preserve"> </w:t>
      </w:r>
      <w:r>
        <w:t xml:space="preserve"> А. И. </w:t>
      </w:r>
      <w:proofErr w:type="spellStart"/>
      <w:r>
        <w:t>Ореханов</w:t>
      </w:r>
      <w:proofErr w:type="spellEnd"/>
      <w:r>
        <w:t>.</w:t>
      </w:r>
    </w:p>
    <w:p w:rsidR="002E067B" w:rsidRDefault="00C70294" w:rsidP="008F5C5B">
      <w:pPr>
        <w:jc w:val="both"/>
      </w:pPr>
      <w:r>
        <w:rPr>
          <w:sz w:val="20"/>
          <w:szCs w:val="20"/>
        </w:rPr>
        <w:t>Разослать:</w:t>
      </w:r>
      <w:r w:rsidR="00C955EC">
        <w:rPr>
          <w:sz w:val="20"/>
          <w:szCs w:val="20"/>
        </w:rPr>
        <w:t xml:space="preserve"> Дело – 1, для обнародования – 7</w:t>
      </w:r>
      <w:r>
        <w:rPr>
          <w:sz w:val="20"/>
          <w:szCs w:val="20"/>
        </w:rPr>
        <w:t>.</w:t>
      </w:r>
    </w:p>
    <w:p w:rsidR="00D34E2B" w:rsidRDefault="00D34E2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D34E2B" w:rsidRPr="002E067B" w:rsidRDefault="00D34E2B" w:rsidP="002E067B">
      <w:pPr>
        <w:pStyle w:val="ConsPlusTitle"/>
        <w:widowControl/>
        <w:ind w:right="6"/>
        <w:jc w:val="both"/>
        <w:rPr>
          <w:rFonts w:ascii="Times New Roman" w:hAnsi="Times New Roman"/>
          <w:b w:val="0"/>
          <w:sz w:val="24"/>
          <w:szCs w:val="24"/>
        </w:rPr>
      </w:pPr>
    </w:p>
    <w:p w:rsidR="00D34E2B" w:rsidRPr="00D34E2B" w:rsidRDefault="00D34E2B" w:rsidP="00D34E2B">
      <w:pPr>
        <w:jc w:val="right"/>
        <w:rPr>
          <w:rFonts w:eastAsia="Calibri"/>
          <w:sz w:val="22"/>
          <w:szCs w:val="22"/>
          <w:lang w:eastAsia="en-US"/>
        </w:rPr>
      </w:pPr>
      <w:r w:rsidRPr="00D34E2B">
        <w:rPr>
          <w:rFonts w:eastAsia="Calibri"/>
          <w:sz w:val="22"/>
          <w:szCs w:val="22"/>
          <w:lang w:eastAsia="en-US"/>
        </w:rPr>
        <w:lastRenderedPageBreak/>
        <w:t xml:space="preserve">Утверждены </w:t>
      </w:r>
    </w:p>
    <w:p w:rsidR="00D34E2B" w:rsidRPr="00D34E2B" w:rsidRDefault="00D34E2B" w:rsidP="00D34E2B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</w:t>
      </w:r>
      <w:r w:rsidRPr="00D34E2B">
        <w:rPr>
          <w:rFonts w:eastAsia="Calibri"/>
          <w:sz w:val="22"/>
          <w:szCs w:val="22"/>
          <w:lang w:eastAsia="en-US"/>
        </w:rPr>
        <w:t>остановлением Администрации Эссойльского</w:t>
      </w:r>
    </w:p>
    <w:p w:rsidR="00D34E2B" w:rsidRPr="00D34E2B" w:rsidRDefault="00D34E2B" w:rsidP="00D34E2B">
      <w:pPr>
        <w:jc w:val="right"/>
        <w:rPr>
          <w:b/>
          <w:bCs/>
          <w:sz w:val="22"/>
          <w:szCs w:val="22"/>
        </w:rPr>
      </w:pPr>
      <w:r w:rsidRPr="00D34E2B">
        <w:rPr>
          <w:rFonts w:eastAsia="Calibri"/>
          <w:sz w:val="22"/>
          <w:szCs w:val="22"/>
          <w:lang w:eastAsia="en-US"/>
        </w:rPr>
        <w:t xml:space="preserve"> сельского поселения от </w:t>
      </w:r>
      <w:r>
        <w:rPr>
          <w:rFonts w:eastAsia="Calibri"/>
          <w:sz w:val="22"/>
          <w:szCs w:val="22"/>
          <w:lang w:eastAsia="en-US"/>
        </w:rPr>
        <w:t xml:space="preserve">25 декабря 2018 года </w:t>
      </w:r>
      <w:r w:rsidRPr="00D34E2B">
        <w:rPr>
          <w:rFonts w:eastAsia="Calibri"/>
          <w:sz w:val="22"/>
          <w:szCs w:val="22"/>
          <w:lang w:eastAsia="en-US"/>
        </w:rPr>
        <w:t xml:space="preserve"> № </w:t>
      </w:r>
      <w:r w:rsidR="00D80EA8">
        <w:rPr>
          <w:rFonts w:eastAsia="Calibri"/>
          <w:sz w:val="22"/>
          <w:szCs w:val="22"/>
          <w:lang w:eastAsia="en-US"/>
        </w:rPr>
        <w:t>149</w:t>
      </w:r>
    </w:p>
    <w:p w:rsidR="00D34E2B" w:rsidRPr="00082AD9" w:rsidRDefault="00D34E2B" w:rsidP="00D34E2B">
      <w:pPr>
        <w:jc w:val="right"/>
        <w:rPr>
          <w:bCs/>
        </w:rPr>
      </w:pPr>
    </w:p>
    <w:p w:rsidR="00D34E2B" w:rsidRPr="00082AD9" w:rsidRDefault="00D34E2B" w:rsidP="00D34E2B">
      <w:pPr>
        <w:jc w:val="right"/>
        <w:rPr>
          <w:bCs/>
        </w:rPr>
      </w:pPr>
    </w:p>
    <w:p w:rsidR="00D34E2B" w:rsidRPr="00082AD9" w:rsidRDefault="00D34E2B" w:rsidP="00D34E2B">
      <w:pPr>
        <w:jc w:val="center"/>
        <w:rPr>
          <w:bCs/>
        </w:rPr>
      </w:pPr>
      <w:r w:rsidRPr="00082AD9">
        <w:rPr>
          <w:bCs/>
        </w:rPr>
        <w:t xml:space="preserve"> ТРЕБОВАНИЯ</w:t>
      </w:r>
    </w:p>
    <w:p w:rsidR="00D34E2B" w:rsidRPr="00082AD9" w:rsidRDefault="00D34E2B" w:rsidP="00D34E2B">
      <w:pPr>
        <w:jc w:val="center"/>
        <w:rPr>
          <w:bCs/>
        </w:rPr>
      </w:pPr>
      <w:r w:rsidRPr="00082AD9">
        <w:rPr>
          <w:bCs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 xml:space="preserve">, содержанию указанных актов и обеспечению их исполнения. </w:t>
      </w:r>
    </w:p>
    <w:p w:rsidR="00D34E2B" w:rsidRPr="00082AD9" w:rsidRDefault="00D34E2B" w:rsidP="00D34E2B">
      <w:pPr>
        <w:jc w:val="center"/>
        <w:rPr>
          <w:bCs/>
        </w:rPr>
      </w:pPr>
    </w:p>
    <w:p w:rsidR="00D34E2B" w:rsidRPr="00082AD9" w:rsidRDefault="00D34E2B" w:rsidP="00D34E2B">
      <w:pPr>
        <w:jc w:val="both"/>
        <w:rPr>
          <w:bCs/>
        </w:rPr>
      </w:pPr>
      <w:r w:rsidRPr="00082AD9">
        <w:rPr>
          <w:bCs/>
        </w:rPr>
        <w:t xml:space="preserve">        1. Настоящие требования (далее – Требования) разработаны в соответствии с Федеральным </w:t>
      </w:r>
      <w:hyperlink r:id="rId7" w:history="1">
        <w:r w:rsidRPr="00082AD9">
          <w:rPr>
            <w:bCs/>
          </w:rPr>
          <w:t>законом</w:t>
        </w:r>
      </w:hyperlink>
      <w:r w:rsidRPr="00082AD9">
        <w:rPr>
          <w:b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Закон) и определяют порядок разработки и принятия, содержание, обеспечение исполнения следующих муниципальных правовых актов о нормировании (далее – правовые акты): 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 xml:space="preserve">- Администрации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 xml:space="preserve"> (далее – Администрации), </w:t>
      </w:r>
      <w:proofErr w:type="gramStart"/>
      <w:r w:rsidRPr="00082AD9">
        <w:rPr>
          <w:bCs/>
        </w:rPr>
        <w:t>утверждающих</w:t>
      </w:r>
      <w:proofErr w:type="gramEnd"/>
      <w:r w:rsidRPr="00082AD9">
        <w:rPr>
          <w:bCs/>
        </w:rPr>
        <w:t>: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>1.1. правила определения требований к отдельным видам товаров, работ, услуг (в том числе предельные цены товаров, работ, услуг), закупаемых муниципальными органами, территориальными органами, главными распорядителями бюджетных средств, подведомственными им получателями бюджетных средств, казенными и бюджетными учреждениями;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>1.2. правила определения нормативных затрат на обеспечение функций муниципальных органов (включая территориальные органы и подведомственные казенные учреждения);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>- муниципальных органов, утверждающих: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>1.3. требования к отдельным видам товаров, рабо</w:t>
      </w:r>
      <w:r>
        <w:rPr>
          <w:bCs/>
        </w:rPr>
        <w:t>т, услуг (в том числе предельных цен</w:t>
      </w:r>
      <w:r w:rsidRPr="00082AD9">
        <w:rPr>
          <w:bCs/>
        </w:rPr>
        <w:t xml:space="preserve"> товаров, работ, услуг), закупаемых непосредственно муниципальными органами, главными распорядителями бюджетных средств, подведомственными им получателями бюджетных средств, казенными и бюджетными учреждениями;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>1.4. нормативные затраты на обеспечение функций муниципальных (включая территориальные органы и подведомственные казенные учреждения)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>2. Правовые акты, указанные в подпунктах 1.1 и 1.2 пункта 1 Требований, разрабатываются и принимаются в форме постановлений Администрации</w:t>
      </w:r>
      <w:r w:rsidRPr="00082AD9">
        <w:t xml:space="preserve">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>.</w:t>
      </w:r>
    </w:p>
    <w:p w:rsidR="00D34E2B" w:rsidRPr="00082AD9" w:rsidRDefault="00D34E2B" w:rsidP="00D34E2B">
      <w:pPr>
        <w:ind w:firstLine="709"/>
        <w:jc w:val="both"/>
        <w:rPr>
          <w:bCs/>
        </w:rPr>
      </w:pPr>
      <w:r w:rsidRPr="00082AD9">
        <w:rPr>
          <w:bCs/>
        </w:rPr>
        <w:t xml:space="preserve">Правовые акты, указанные в подпунктах 1.3 и 1.4 пункта 1 Требований, разрабатываются и принимаются в форме нормативных правовых актов муниципальных органов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 xml:space="preserve">, проекты которых подлежат согласованию с Администрацией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>.</w:t>
      </w:r>
    </w:p>
    <w:p w:rsidR="00D34E2B" w:rsidRPr="00082AD9" w:rsidRDefault="00D34E2B" w:rsidP="00D34E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82AD9">
        <w:rPr>
          <w:bCs/>
        </w:rPr>
        <w:t xml:space="preserve">3. Проекты правовых актов, указанных в подпунктах 1.1. и 1.3. пункта 1 Требований, могут предварительно обсуждаться на заседаниях общественного совета, созданного при Администрации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 xml:space="preserve"> (далее – общественный совет).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4. Для проведения обсуждения в целях общественного контроля проекты правовых актов, указанных в пункте 1 Требований, а также пояснительные записки к ним подлежат размещению Администрацией в единой информационной системе в сфере закупок. Дополнительно указанные проекты могут быть размещены на официальном сайте Администрации.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5. Срок проведения обсуждения в целях общественного контроля устанавливается муниципальными органами и не может быть менее 5 рабочих дней со дня размещения проектов правовых актов, указанных в пункте 1 Требований, в единой информационной системе.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lastRenderedPageBreak/>
        <w:t>6. Муниципальные органы рассматривают предложения, поступившие в ходе обсуждения в целях общественного контроля в электронной или письменной форме в срок, установленный с учетом положений пункта 5 настоящего документа.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7. Муниципальные органы  в срок не позднее 3 рабочих дней со дня рассмотрения предложений,  указанных в пункте 6 настоящих требований, размещают эти предложения и ответы на них в установленном порядке в единой информационной системе в сфере закупок.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 xml:space="preserve">8. </w:t>
      </w:r>
      <w:proofErr w:type="gramStart"/>
      <w:r w:rsidRPr="00082AD9">
        <w:rPr>
          <w:bCs/>
        </w:rPr>
        <w:t>По результатам обсуждения в целях общественного контроля  муниципальные органы при необходимости принимают решения о внесении изменений в проекты правовых актов, указанных в пункте 1 Требований, и о рассмотрении указанных в подпунктах 1.1. и 1.3. пункта 1 Требований проектов правовых актов на заседаниях общественного совета при  Администрации в соответствии с пунктом 3 Требований.</w:t>
      </w:r>
      <w:proofErr w:type="gramEnd"/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9. По результатам рассмотрения проектов правовых актов, указанных в подпунктах 1.1. и 1.3. пункта 1 Требований, общественный совет принимает одно из следующих решений: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а) о необходимости доработки проекта правового акта;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б) о возможности принятия правового акта.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10. Решение, принятое общественным советом, оформляется протоколом в соответствии с положением о соответствующем общественном совете, который не позднее 3 рабочих дней со дня принятия соответствующего решения размещается  Администрацией в установленном порядке в единой информационной системе в сфере закупок.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11. В случае принятия решения, указанного в подпункте «а» пункта 9 Требований, проекты правовых актов, указанных в подпунктах 1.1. и 1.3. пункта 1 Требований, утверждаются после их доработки в соответствии с решениями, принятыми общественным советом.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12. Администрация в течение 7 рабочих дней со дня принятия правовых актов, указанных в пункте 1 Требований, размещает такие акты в установленном порядке в единой информационной системе в сфере закупок.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13. Внесение изменений в правовые акты, указанные в пункте 1 Требований, осуществляется в порядке, установленном для их принятия.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14. Муниципальные органы принимают правовые акты, указанные в подпунктах 1.3. и 1.4. пункта 1 Требований, в срок до 01 июля очередного финансового года.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15. Правовые акты, предусмотренные подпунктами 1.3. и 1.4. пункта 1 Требований, пересматриваются муниципальными органами не реже одного раза в год.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16. Постановление Администрации, утверждающее правила определения требований к отдельным видам товаров, рабо</w:t>
      </w:r>
      <w:r>
        <w:rPr>
          <w:bCs/>
        </w:rPr>
        <w:t>т, услуг (в том числе предельных цен</w:t>
      </w:r>
      <w:r w:rsidRPr="00082AD9">
        <w:rPr>
          <w:bCs/>
        </w:rPr>
        <w:t xml:space="preserve"> товаров, работ, услуг), закупаемых  для обеспечения муниципальных нужд </w:t>
      </w:r>
      <w:r w:rsidRPr="00AC04B5">
        <w:rPr>
          <w:bCs/>
        </w:rPr>
        <w:t>Эссойльского сельского поселения</w:t>
      </w:r>
      <w:r w:rsidRPr="00082AD9">
        <w:rPr>
          <w:bCs/>
        </w:rPr>
        <w:t xml:space="preserve">, должно </w:t>
      </w:r>
      <w:r w:rsidRPr="00082AD9">
        <w:t>определять</w:t>
      </w:r>
      <w:r w:rsidRPr="00082AD9">
        <w:rPr>
          <w:bCs/>
        </w:rPr>
        <w:t>:</w:t>
      </w:r>
    </w:p>
    <w:p w:rsidR="00D34E2B" w:rsidRPr="00082AD9" w:rsidRDefault="00D34E2B" w:rsidP="00D34E2B">
      <w:pPr>
        <w:widowControl w:val="0"/>
        <w:autoSpaceDE w:val="0"/>
        <w:autoSpaceDN w:val="0"/>
        <w:adjustRightInd w:val="0"/>
        <w:ind w:firstLine="567"/>
        <w:jc w:val="both"/>
      </w:pPr>
      <w:r w:rsidRPr="00082AD9"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 перечень отдельных видов товаров, работ, услуг;</w:t>
      </w:r>
    </w:p>
    <w:p w:rsidR="00D34E2B" w:rsidRPr="00082AD9" w:rsidRDefault="00D34E2B" w:rsidP="00D34E2B">
      <w:pPr>
        <w:widowControl w:val="0"/>
        <w:autoSpaceDE w:val="0"/>
        <w:autoSpaceDN w:val="0"/>
        <w:adjustRightInd w:val="0"/>
        <w:ind w:firstLine="567"/>
        <w:jc w:val="both"/>
      </w:pPr>
      <w:r w:rsidRPr="00082AD9">
        <w:t xml:space="preserve">б) порядок отбора отдельных видов товаров, работ, услуг (в том числе предельных цен товаров, работ, услуг), закупаемых самими </w:t>
      </w:r>
      <w:r w:rsidRPr="00082AD9">
        <w:rPr>
          <w:bCs/>
        </w:rPr>
        <w:t>муниципальными органами, главными распорядителями бюджетных средств, подведомственными им получателями бюджетных средств, казенными и бюджетными учреждениями</w:t>
      </w:r>
      <w:r w:rsidRPr="00082AD9">
        <w:t xml:space="preserve"> (далее - ведомственный перечень);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</w:pPr>
      <w:r w:rsidRPr="00082AD9">
        <w:t>в) форму ведомственного перечня.</w:t>
      </w:r>
      <w:r w:rsidRPr="00082AD9">
        <w:tab/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 xml:space="preserve">17. Постановление Администрации, утверждающее правила определения нормативных затрат на обеспечение функций муниципальных органов (включая </w:t>
      </w:r>
      <w:r>
        <w:rPr>
          <w:bCs/>
        </w:rPr>
        <w:t xml:space="preserve">территориальные органы и </w:t>
      </w:r>
      <w:r w:rsidRPr="00082AD9">
        <w:rPr>
          <w:bCs/>
        </w:rPr>
        <w:t>казенные учреждения), должно содержать:</w:t>
      </w:r>
    </w:p>
    <w:p w:rsidR="00D34E2B" w:rsidRPr="00082AD9" w:rsidRDefault="00D34E2B" w:rsidP="00D34E2B">
      <w:pPr>
        <w:widowControl w:val="0"/>
        <w:autoSpaceDE w:val="0"/>
        <w:autoSpaceDN w:val="0"/>
        <w:adjustRightInd w:val="0"/>
        <w:ind w:firstLine="567"/>
        <w:jc w:val="both"/>
      </w:pPr>
      <w:r w:rsidRPr="00082AD9">
        <w:t>а)  порядок расчета нормативных затрат, в том числе формулы расчета;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lastRenderedPageBreak/>
        <w:t>б) требование об определении Администрацией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18. Правовые акты Администрации, утверждающие требования к отдельным видам товаров, рабо</w:t>
      </w:r>
      <w:r>
        <w:rPr>
          <w:bCs/>
        </w:rPr>
        <w:t xml:space="preserve">т, услуг (в том числе предельных цен </w:t>
      </w:r>
      <w:r w:rsidRPr="00082AD9">
        <w:rPr>
          <w:bCs/>
        </w:rPr>
        <w:t>товаров, работ, услуг), закупаемых непосредственно муниципальными органами, главными распорядителями бюджетных средств, подведомственными им получателями бюджетных средств, казенными и бюджетными учреждениями, должны содержать следующие сведения: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б)</w:t>
      </w:r>
      <w:r w:rsidRPr="00082AD9">
        <w:t xml:space="preserve"> перечень отдельных видов товаров, работ, услуг с указанием характеристик (свойств) и их значений</w:t>
      </w:r>
      <w:r w:rsidRPr="00082AD9">
        <w:rPr>
          <w:bCs/>
        </w:rPr>
        <w:t>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19. Правовые акты Администрации, утверждающие нормативные затраты, должны определять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20. Правовые акты, указанные в подпунктах 1.3. и 1.4. пункта 1 Требований, могут устанавливать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D34E2B" w:rsidRPr="00082AD9" w:rsidRDefault="00D34E2B" w:rsidP="00D34E2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82AD9">
        <w:rPr>
          <w:bCs/>
        </w:rPr>
        <w:t>21. Требования к отдельным видам товаров, работ, услуг и нормативные затраты применяются для обоснования объектов закупки соответствующего заказчика.</w:t>
      </w:r>
    </w:p>
    <w:p w:rsidR="00D34E2B" w:rsidRPr="00082AD9" w:rsidRDefault="00D34E2B" w:rsidP="00D34E2B"/>
    <w:p w:rsidR="002E067B" w:rsidRPr="008F5C5B" w:rsidRDefault="002E067B" w:rsidP="008F5C5B">
      <w:pPr>
        <w:jc w:val="both"/>
      </w:pPr>
    </w:p>
    <w:sectPr w:rsidR="002E067B" w:rsidRPr="008F5C5B" w:rsidSect="000D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363E0"/>
    <w:multiLevelType w:val="hybridMultilevel"/>
    <w:tmpl w:val="25A0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B7AEB"/>
    <w:multiLevelType w:val="hybridMultilevel"/>
    <w:tmpl w:val="4D088C2A"/>
    <w:lvl w:ilvl="0" w:tplc="7374B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5340D"/>
    <w:multiLevelType w:val="hybridMultilevel"/>
    <w:tmpl w:val="735ABD04"/>
    <w:lvl w:ilvl="0" w:tplc="5C56A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E6"/>
    <w:rsid w:val="00003B22"/>
    <w:rsid w:val="00024507"/>
    <w:rsid w:val="00087E5E"/>
    <w:rsid w:val="000D5998"/>
    <w:rsid w:val="001173F5"/>
    <w:rsid w:val="00124FA4"/>
    <w:rsid w:val="002140FE"/>
    <w:rsid w:val="002175F6"/>
    <w:rsid w:val="002669F6"/>
    <w:rsid w:val="002E067B"/>
    <w:rsid w:val="00303D76"/>
    <w:rsid w:val="003B4B34"/>
    <w:rsid w:val="004661FF"/>
    <w:rsid w:val="00470171"/>
    <w:rsid w:val="0047466A"/>
    <w:rsid w:val="005B4D0B"/>
    <w:rsid w:val="007C0BD3"/>
    <w:rsid w:val="007C5D7F"/>
    <w:rsid w:val="007D49E6"/>
    <w:rsid w:val="007F569C"/>
    <w:rsid w:val="008044EE"/>
    <w:rsid w:val="00844FA6"/>
    <w:rsid w:val="008F5C5B"/>
    <w:rsid w:val="00951C79"/>
    <w:rsid w:val="00A17280"/>
    <w:rsid w:val="00B54E75"/>
    <w:rsid w:val="00B60858"/>
    <w:rsid w:val="00C70294"/>
    <w:rsid w:val="00C955EC"/>
    <w:rsid w:val="00D34E2B"/>
    <w:rsid w:val="00D77E78"/>
    <w:rsid w:val="00D80EA8"/>
    <w:rsid w:val="00E0693A"/>
    <w:rsid w:val="00FC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4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D49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49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D49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9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5C5B"/>
    <w:pPr>
      <w:ind w:left="720"/>
      <w:contextualSpacing/>
    </w:pPr>
  </w:style>
  <w:style w:type="paragraph" w:customStyle="1" w:styleId="ConsPlusTitle">
    <w:name w:val="ConsPlusTitle"/>
    <w:uiPriority w:val="99"/>
    <w:rsid w:val="002E0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E0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34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05E7A9A5CF81B84E0D7E6D224563DA5EE66D8A5E9C23E3A7DB5DE8C7D27DC88327882C4864D1B6F3F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57CC5-FE4E-42C7-87A9-45BC8911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2018-12-26T08:06:00Z</cp:lastPrinted>
  <dcterms:created xsi:type="dcterms:W3CDTF">2018-12-05T13:32:00Z</dcterms:created>
  <dcterms:modified xsi:type="dcterms:W3CDTF">2018-12-26T08:07:00Z</dcterms:modified>
</cp:coreProperties>
</file>